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94e0d27c7c34ed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EFC" w:rsidRPr="00930BA3" w:rsidRDefault="00945EFC" w:rsidP="00945EFC">
      <w:pPr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945EFC" w:rsidRPr="00287B1D" w:rsidRDefault="00945EFC" w:rsidP="00945EFC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 </w:t>
      </w:r>
    </w:p>
    <w:p w:rsidR="00945EFC" w:rsidRPr="00287B1D" w:rsidRDefault="00945EFC" w:rsidP="00F346A4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</w:t>
      </w:r>
      <w:r w:rsidR="00F346A4" w:rsidRPr="00287B1D">
        <w:rPr>
          <w:rFonts w:ascii="Arial" w:hAnsi="Arial" w:cs="Arial"/>
          <w:b/>
          <w:color w:val="000000"/>
          <w:sz w:val="22"/>
          <w:szCs w:val="22"/>
        </w:rPr>
        <w:t>ΑΝΑΡΤΗΤΕΑ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  <w:r w:rsidRPr="00287B1D">
        <w:rPr>
          <w:rFonts w:ascii="Arial" w:hAnsi="Arial" w:cs="Arial"/>
          <w:b/>
          <w:color w:val="000000"/>
          <w:sz w:val="22"/>
          <w:szCs w:val="22"/>
        </w:rPr>
        <w:object w:dxaOrig="1350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44.4pt" o:ole="">
            <v:imagedata r:id="rId9" o:title=""/>
          </v:shape>
          <o:OLEObject Type="Embed" ProgID="PBrush" ShapeID="_x0000_i1025" DrawAspect="Content" ObjectID="_1707899926" r:id="rId10"/>
        </w:objec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ΕΛΛΗΝΙΚΗ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ΔΗΜΟΚΡΑΤΙΑ </w:t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  <w:t xml:space="preserve">      </w:t>
      </w:r>
    </w:p>
    <w:p w:rsidR="00945EFC" w:rsidRPr="00287B1D" w:rsidRDefault="00945EFC" w:rsidP="007D3ACE">
      <w:pPr>
        <w:rPr>
          <w:rFonts w:ascii="Arial" w:hAnsi="Arial" w:cs="Arial"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ΝΟΜΟΣ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ΦΘΙΩΤΙΔΑΣ                              </w:t>
      </w:r>
    </w:p>
    <w:p w:rsidR="00945EFC" w:rsidRPr="00287B1D" w:rsidRDefault="00945EFC" w:rsidP="007D3ACE">
      <w:pPr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ΔΗΜΟΣ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ΛΑΜΙΕΩΝ </w:t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</w:r>
      <w:r w:rsidRPr="00287B1D">
        <w:rPr>
          <w:rFonts w:ascii="Arial" w:hAnsi="Arial" w:cs="Arial"/>
          <w:b/>
          <w:color w:val="000000"/>
          <w:sz w:val="22"/>
          <w:szCs w:val="22"/>
        </w:rPr>
        <w:tab/>
        <w:t xml:space="preserve"> 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ΑΥΤΟΤΕΛΗΣ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ΥΠΗΡΕΣΙΑ</w:t>
      </w:r>
      <w:r w:rsidR="007D3ACE">
        <w:rPr>
          <w:rFonts w:ascii="Arial" w:hAnsi="Arial" w:cs="Arial"/>
          <w:b/>
          <w:color w:val="000000"/>
          <w:sz w:val="22"/>
          <w:szCs w:val="22"/>
        </w:rPr>
        <w:t xml:space="preserve">                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</w:t>
      </w:r>
      <w:r w:rsidR="007D3ACE" w:rsidRPr="007D3AC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D3ACE" w:rsidRPr="00287B1D">
        <w:rPr>
          <w:rFonts w:ascii="Arial" w:hAnsi="Arial" w:cs="Arial"/>
          <w:b/>
          <w:color w:val="000000"/>
          <w:sz w:val="22"/>
          <w:szCs w:val="22"/>
        </w:rPr>
        <w:t>ΠΡΟΣ :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287B1D">
        <w:rPr>
          <w:rFonts w:ascii="Arial" w:hAnsi="Arial" w:cs="Arial"/>
          <w:b/>
          <w:color w:val="000000"/>
          <w:sz w:val="22"/>
          <w:szCs w:val="22"/>
        </w:rPr>
        <w:t>ΤΜΗΜΑ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 xml:space="preserve"> ΝΟΜΙΚΗΣ </w:t>
      </w:r>
      <w:r w:rsidR="0070485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87B1D">
        <w:rPr>
          <w:rFonts w:ascii="Arial" w:hAnsi="Arial" w:cs="Arial"/>
          <w:b/>
          <w:color w:val="000000"/>
          <w:sz w:val="22"/>
          <w:szCs w:val="22"/>
        </w:rPr>
        <w:t>ΥΠΗΡΕΣΙΑΣ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>. Δ/</w:t>
      </w: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νση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 xml:space="preserve">   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Φλέμινγκ &amp; Ερ. Σταυρού      </w:t>
      </w:r>
      <w:r w:rsidR="007D3ACE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="007D3ACE" w:rsidRPr="007D3ACE">
        <w:rPr>
          <w:rFonts w:ascii="Arial" w:hAnsi="Arial" w:cs="Arial"/>
          <w:b/>
          <w:color w:val="000000"/>
          <w:sz w:val="22"/>
          <w:szCs w:val="22"/>
        </w:rPr>
        <w:t>Οικονομική  Επιτροπή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                   </w:t>
      </w:r>
    </w:p>
    <w:p w:rsidR="00945EFC" w:rsidRPr="00287B1D" w:rsidRDefault="00945EFC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7D3ACE"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 w:rsidRPr="007D3ACE">
        <w:rPr>
          <w:rFonts w:ascii="Arial" w:hAnsi="Arial" w:cs="Arial"/>
          <w:b/>
          <w:color w:val="000000"/>
          <w:sz w:val="22"/>
          <w:szCs w:val="22"/>
        </w:rPr>
        <w:t>.</w:t>
      </w:r>
      <w:r w:rsidR="007D3AC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D3ACE">
        <w:rPr>
          <w:rFonts w:ascii="Arial" w:hAnsi="Arial" w:cs="Arial"/>
          <w:b/>
          <w:color w:val="000000"/>
          <w:sz w:val="22"/>
          <w:szCs w:val="22"/>
        </w:rPr>
        <w:t>Κώδικας 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 351 31</w:t>
      </w:r>
      <w:r w:rsidR="00783188">
        <w:rPr>
          <w:rFonts w:ascii="Arial" w:hAnsi="Arial" w:cs="Arial"/>
          <w:color w:val="000000"/>
          <w:sz w:val="22"/>
          <w:szCs w:val="22"/>
        </w:rPr>
        <w:t xml:space="preserve"> ΛΑΜΙΑ </w:t>
      </w:r>
      <w:r w:rsidR="00783188">
        <w:rPr>
          <w:rFonts w:ascii="Arial" w:hAnsi="Arial" w:cs="Arial"/>
          <w:color w:val="000000"/>
          <w:sz w:val="22"/>
          <w:szCs w:val="22"/>
        </w:rPr>
        <w:tab/>
      </w:r>
      <w:r w:rsidR="00783188">
        <w:rPr>
          <w:rFonts w:ascii="Arial" w:hAnsi="Arial" w:cs="Arial"/>
          <w:color w:val="000000"/>
          <w:sz w:val="22"/>
          <w:szCs w:val="22"/>
        </w:rPr>
        <w:tab/>
        <w:t xml:space="preserve">                   </w:t>
      </w:r>
      <w:r w:rsidR="00783188" w:rsidRPr="007D3ACE">
        <w:rPr>
          <w:rFonts w:ascii="Arial" w:hAnsi="Arial" w:cs="Arial"/>
          <w:b/>
          <w:color w:val="000000"/>
          <w:sz w:val="22"/>
          <w:szCs w:val="22"/>
        </w:rPr>
        <w:t>Δήμου Λαμιέων</w:t>
      </w:r>
    </w:p>
    <w:p w:rsidR="00945EFC" w:rsidRPr="00287B1D" w:rsidRDefault="000E2269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7D3ACE">
        <w:rPr>
          <w:rFonts w:ascii="Arial" w:hAnsi="Arial" w:cs="Arial"/>
          <w:b/>
          <w:color w:val="000000"/>
          <w:sz w:val="22"/>
          <w:szCs w:val="22"/>
        </w:rPr>
        <w:t>Πληροφορίες :</w:t>
      </w:r>
      <w:r w:rsidRPr="00287B1D">
        <w:rPr>
          <w:rFonts w:ascii="Arial" w:hAnsi="Arial" w:cs="Arial"/>
          <w:color w:val="000000"/>
          <w:sz w:val="22"/>
          <w:szCs w:val="22"/>
        </w:rPr>
        <w:t xml:space="preserve"> Βλάσιος  Γ. Καρανάσιος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7D3ACE">
        <w:rPr>
          <w:rFonts w:ascii="Arial" w:hAnsi="Arial" w:cs="Arial"/>
          <w:color w:val="000000"/>
          <w:sz w:val="22"/>
          <w:szCs w:val="22"/>
        </w:rPr>
        <w:t xml:space="preserve">    </w:t>
      </w:r>
    </w:p>
    <w:p w:rsidR="00945EFC" w:rsidRPr="007D3ACE" w:rsidRDefault="007D3ACE" w:rsidP="007D3ACE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7D3ACE">
        <w:rPr>
          <w:rFonts w:ascii="Arial" w:hAnsi="Arial" w:cs="Arial"/>
          <w:b/>
          <w:color w:val="000000"/>
          <w:sz w:val="22"/>
          <w:szCs w:val="22"/>
        </w:rPr>
        <w:t>Τηλέφωνο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Pr="007D3ACE"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>: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 xml:space="preserve"> 22313 51023     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  <w:t xml:space="preserve">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287B1D">
        <w:rPr>
          <w:rFonts w:ascii="Arial" w:hAnsi="Arial" w:cs="Arial"/>
          <w:color w:val="000000"/>
          <w:sz w:val="22"/>
          <w:szCs w:val="22"/>
        </w:rPr>
        <w:tab/>
      </w:r>
      <w:r w:rsidR="00945EFC" w:rsidRPr="007D3ACE"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 xml:space="preserve"> </w:t>
      </w:r>
      <w:r w:rsidRPr="007D3ACE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</w:p>
    <w:p w:rsidR="00945EFC" w:rsidRPr="007D3ACE" w:rsidRDefault="007D3ACE" w:rsidP="007D3ACE">
      <w:pPr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7D3ACE">
        <w:rPr>
          <w:rFonts w:ascii="Arial" w:hAnsi="Arial" w:cs="Arial"/>
          <w:b/>
          <w:color w:val="000000"/>
          <w:sz w:val="22"/>
          <w:szCs w:val="22"/>
          <w:lang w:val="en-US"/>
        </w:rPr>
        <w:t>e</w:t>
      </w:r>
      <w:r w:rsidR="00945EFC" w:rsidRPr="007D3ACE">
        <w:rPr>
          <w:rFonts w:ascii="Arial" w:hAnsi="Arial" w:cs="Arial"/>
          <w:b/>
          <w:color w:val="000000"/>
          <w:sz w:val="22"/>
          <w:szCs w:val="22"/>
        </w:rPr>
        <w:t>-</w:t>
      </w:r>
      <w:r w:rsidR="00945EFC" w:rsidRPr="007D3ACE">
        <w:rPr>
          <w:rFonts w:ascii="Arial" w:hAnsi="Arial" w:cs="Arial"/>
          <w:b/>
          <w:color w:val="000000"/>
          <w:sz w:val="22"/>
          <w:szCs w:val="22"/>
          <w:lang w:val="en-US"/>
        </w:rPr>
        <w:t>mail</w:t>
      </w:r>
      <w:proofErr w:type="gramEnd"/>
      <w:r w:rsidR="00945EFC" w:rsidRPr="007D3ACE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 w:rsidR="000E2269" w:rsidRPr="007D3ACE">
        <w:rPr>
          <w:rFonts w:ascii="Arial" w:hAnsi="Arial" w:cs="Arial"/>
          <w:b/>
          <w:color w:val="000000"/>
          <w:sz w:val="22"/>
          <w:szCs w:val="22"/>
        </w:rPr>
        <w:t>: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 xml:space="preserve"> </w:t>
      </w:r>
      <w:r w:rsidR="000E2269" w:rsidRPr="00287B1D">
        <w:rPr>
          <w:rFonts w:ascii="Arial" w:hAnsi="Arial" w:cs="Arial"/>
          <w:color w:val="000000"/>
          <w:sz w:val="22"/>
          <w:szCs w:val="22"/>
          <w:lang w:val="en-US"/>
        </w:rPr>
        <w:t>v</w:t>
      </w:r>
      <w:r w:rsidR="000E2269" w:rsidRPr="007D3ACE">
        <w:rPr>
          <w:rFonts w:ascii="Arial" w:hAnsi="Arial" w:cs="Arial"/>
          <w:color w:val="000000"/>
          <w:sz w:val="22"/>
          <w:szCs w:val="22"/>
        </w:rPr>
        <w:t>.</w:t>
      </w:r>
      <w:proofErr w:type="spellStart"/>
      <w:r w:rsidR="000E2269" w:rsidRPr="00287B1D">
        <w:rPr>
          <w:rFonts w:ascii="Arial" w:hAnsi="Arial" w:cs="Arial"/>
          <w:color w:val="000000"/>
          <w:sz w:val="22"/>
          <w:szCs w:val="22"/>
          <w:lang w:val="en-US"/>
        </w:rPr>
        <w:t>karanasios</w:t>
      </w:r>
      <w:proofErr w:type="spellEnd"/>
      <w:r w:rsidR="00945EFC" w:rsidRPr="007D3ACE">
        <w:rPr>
          <w:rFonts w:ascii="Arial" w:hAnsi="Arial" w:cs="Arial"/>
          <w:color w:val="000000"/>
          <w:sz w:val="22"/>
          <w:szCs w:val="22"/>
        </w:rPr>
        <w:t>@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lamia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>-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city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>.</w:t>
      </w:r>
      <w:r w:rsidR="00945EFC" w:rsidRPr="00287B1D">
        <w:rPr>
          <w:rFonts w:ascii="Arial" w:hAnsi="Arial" w:cs="Arial"/>
          <w:color w:val="000000"/>
          <w:sz w:val="22"/>
          <w:szCs w:val="22"/>
          <w:lang w:val="en-US"/>
        </w:rPr>
        <w:t>gr</w:t>
      </w:r>
      <w:r w:rsidR="00945EFC" w:rsidRPr="007D3ACE">
        <w:rPr>
          <w:rFonts w:ascii="Arial" w:hAnsi="Arial" w:cs="Arial"/>
          <w:color w:val="000000"/>
          <w:sz w:val="22"/>
          <w:szCs w:val="22"/>
        </w:rPr>
        <w:t xml:space="preserve">     </w:t>
      </w:r>
      <w:r w:rsidRPr="007D3ACE">
        <w:rPr>
          <w:rFonts w:ascii="Arial" w:hAnsi="Arial" w:cs="Arial"/>
          <w:color w:val="000000"/>
          <w:sz w:val="22"/>
          <w:szCs w:val="22"/>
        </w:rPr>
        <w:t xml:space="preserve">          </w:t>
      </w:r>
    </w:p>
    <w:p w:rsidR="00945EFC" w:rsidRPr="007D3ACE" w:rsidRDefault="00945EFC" w:rsidP="00945EFC">
      <w:pPr>
        <w:rPr>
          <w:rFonts w:ascii="Arial" w:hAnsi="Arial" w:cs="Arial"/>
          <w:b/>
          <w:color w:val="000000"/>
          <w:sz w:val="22"/>
          <w:szCs w:val="22"/>
        </w:rPr>
      </w:pPr>
    </w:p>
    <w:p w:rsidR="00945EFC" w:rsidRPr="007D3ACE" w:rsidRDefault="00945EFC" w:rsidP="00F346A4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945EFC" w:rsidRPr="00287B1D" w:rsidRDefault="00945EFC" w:rsidP="00945EF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>ΕΙΣΗΓΗΣΗ</w:t>
      </w:r>
    </w:p>
    <w:p w:rsidR="00945EFC" w:rsidRPr="00056F21" w:rsidRDefault="00945EFC" w:rsidP="00945EFC">
      <w:pPr>
        <w:rPr>
          <w:rFonts w:ascii="Arial" w:hAnsi="Arial" w:cs="Arial"/>
          <w:color w:val="FF0000"/>
          <w:sz w:val="22"/>
          <w:szCs w:val="22"/>
        </w:rPr>
      </w:pPr>
      <w:r w:rsidRPr="00056F21">
        <w:rPr>
          <w:rFonts w:ascii="Arial" w:hAnsi="Arial" w:cs="Arial"/>
          <w:color w:val="FF0000"/>
          <w:sz w:val="22"/>
          <w:szCs w:val="22"/>
        </w:rPr>
        <w:t xml:space="preserve">      </w:t>
      </w:r>
      <w:r w:rsidR="00F346A4" w:rsidRPr="00056F21">
        <w:rPr>
          <w:rFonts w:ascii="Arial" w:hAnsi="Arial" w:cs="Arial"/>
          <w:color w:val="FF0000"/>
          <w:sz w:val="22"/>
          <w:szCs w:val="22"/>
        </w:rPr>
        <w:t xml:space="preserve">                               </w:t>
      </w:r>
      <w:r w:rsidRPr="00056F21">
        <w:rPr>
          <w:rFonts w:ascii="Arial" w:hAnsi="Arial" w:cs="Arial"/>
          <w:color w:val="FF0000"/>
          <w:sz w:val="22"/>
          <w:szCs w:val="22"/>
        </w:rPr>
        <w:t xml:space="preserve">                              </w:t>
      </w:r>
    </w:p>
    <w:p w:rsidR="00945EFC" w:rsidRPr="0023314F" w:rsidRDefault="00945EFC" w:rsidP="00945EFC">
      <w:pPr>
        <w:pStyle w:val="1"/>
        <w:spacing w:before="0" w:line="360" w:lineRule="auto"/>
        <w:ind w:firstLine="851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23314F">
        <w:rPr>
          <w:rFonts w:ascii="Arial" w:hAnsi="Arial" w:cs="Arial"/>
          <w:color w:val="auto"/>
          <w:sz w:val="22"/>
          <w:szCs w:val="22"/>
        </w:rPr>
        <w:t>ΘΕΜΑ :</w:t>
      </w:r>
      <w:r w:rsidRPr="0023314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0F378C" w:rsidRPr="0023314F">
        <w:rPr>
          <w:rFonts w:ascii="Arial" w:hAnsi="Arial" w:cs="Arial"/>
          <w:color w:val="auto"/>
          <w:sz w:val="22"/>
          <w:szCs w:val="22"/>
        </w:rPr>
        <w:t>« Μη άσκηση έφεσης</w:t>
      </w:r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 κατά της </w:t>
      </w:r>
      <w:proofErr w:type="spellStart"/>
      <w:r w:rsidR="00247C81" w:rsidRPr="0023314F">
        <w:rPr>
          <w:rFonts w:ascii="Arial" w:hAnsi="Arial" w:cs="Arial"/>
          <w:color w:val="auto"/>
          <w:sz w:val="22"/>
          <w:szCs w:val="22"/>
        </w:rPr>
        <w:t>υπ΄</w:t>
      </w:r>
      <w:proofErr w:type="spellEnd"/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247C81" w:rsidRPr="0023314F">
        <w:rPr>
          <w:rFonts w:ascii="Arial" w:hAnsi="Arial" w:cs="Arial"/>
          <w:color w:val="auto"/>
          <w:sz w:val="22"/>
          <w:szCs w:val="22"/>
        </w:rPr>
        <w:t>αριθ</w:t>
      </w:r>
      <w:r w:rsidR="00503E92" w:rsidRPr="0023314F">
        <w:rPr>
          <w:rFonts w:ascii="Arial" w:hAnsi="Arial" w:cs="Arial"/>
          <w:color w:val="auto"/>
          <w:sz w:val="22"/>
          <w:szCs w:val="22"/>
        </w:rPr>
        <w:t>μ</w:t>
      </w:r>
      <w:proofErr w:type="spellEnd"/>
      <w:r w:rsidR="00247C81" w:rsidRPr="0023314F">
        <w:rPr>
          <w:rFonts w:ascii="Arial" w:hAnsi="Arial" w:cs="Arial"/>
          <w:color w:val="auto"/>
          <w:sz w:val="22"/>
          <w:szCs w:val="22"/>
        </w:rPr>
        <w:t xml:space="preserve">. </w:t>
      </w:r>
      <w:r w:rsidR="00E222D2">
        <w:rPr>
          <w:rFonts w:ascii="Arial" w:hAnsi="Arial" w:cs="Arial"/>
          <w:color w:val="auto"/>
          <w:sz w:val="22"/>
          <w:szCs w:val="22"/>
        </w:rPr>
        <w:t>36</w:t>
      </w:r>
      <w:r w:rsidR="00B46822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7E2F03" w:rsidRPr="0023314F">
        <w:rPr>
          <w:rFonts w:ascii="Arial" w:hAnsi="Arial" w:cs="Arial"/>
          <w:color w:val="auto"/>
          <w:sz w:val="22"/>
          <w:szCs w:val="22"/>
        </w:rPr>
        <w:t>/</w:t>
      </w:r>
      <w:r w:rsidR="00B46822"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E222D2">
        <w:rPr>
          <w:rFonts w:ascii="Arial" w:hAnsi="Arial" w:cs="Arial"/>
          <w:color w:val="auto"/>
          <w:sz w:val="22"/>
          <w:szCs w:val="22"/>
        </w:rPr>
        <w:t>2022</w:t>
      </w:r>
      <w:r w:rsidR="007E2F03" w:rsidRPr="0023314F">
        <w:rPr>
          <w:rFonts w:ascii="Arial" w:hAnsi="Arial" w:cs="Arial"/>
          <w:color w:val="auto"/>
          <w:sz w:val="22"/>
          <w:szCs w:val="22"/>
        </w:rPr>
        <w:t xml:space="preserve">  απόφασης</w:t>
      </w:r>
      <w:r w:rsidRPr="0023314F">
        <w:rPr>
          <w:rFonts w:ascii="Arial" w:hAnsi="Arial" w:cs="Arial"/>
          <w:color w:val="auto"/>
          <w:sz w:val="22"/>
          <w:szCs w:val="22"/>
        </w:rPr>
        <w:t xml:space="preserve"> </w:t>
      </w:r>
      <w:r w:rsidR="00E222D2">
        <w:rPr>
          <w:rFonts w:ascii="Arial" w:hAnsi="Arial" w:cs="Arial"/>
          <w:color w:val="auto"/>
          <w:sz w:val="22"/>
          <w:szCs w:val="22"/>
        </w:rPr>
        <w:t>Μονομελούς Διοικητικού Πρωτοδικείου</w:t>
      </w:r>
      <w:r w:rsidR="000F378C" w:rsidRPr="0023314F">
        <w:rPr>
          <w:rFonts w:ascii="Arial" w:hAnsi="Arial" w:cs="Arial"/>
          <w:color w:val="auto"/>
          <w:sz w:val="22"/>
          <w:szCs w:val="22"/>
        </w:rPr>
        <w:t xml:space="preserve"> Λαμίας</w:t>
      </w:r>
      <w:r w:rsidRPr="0023314F">
        <w:rPr>
          <w:rFonts w:ascii="Arial" w:hAnsi="Arial" w:cs="Arial"/>
          <w:color w:val="auto"/>
          <w:sz w:val="22"/>
          <w:szCs w:val="22"/>
        </w:rPr>
        <w:t xml:space="preserve"> – παραπομπή της υπόθεσης στη Διεύθυνση Οικονομικών Υπηρεσιών του Δήμου Λαμιέων ».</w:t>
      </w:r>
    </w:p>
    <w:p w:rsidR="00945EFC" w:rsidRPr="00056F21" w:rsidRDefault="00945EFC" w:rsidP="00F346A4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930BA3" w:rsidRPr="003330DA" w:rsidRDefault="00930BA3" w:rsidP="00930BA3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sz w:val="22"/>
          <w:szCs w:val="22"/>
        </w:rPr>
        <w:tab/>
      </w:r>
      <w:r w:rsidRPr="003330DA"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 w:rsidRPr="003330DA">
        <w:rPr>
          <w:rFonts w:ascii="Arial" w:hAnsi="Arial" w:cs="Arial"/>
          <w:sz w:val="22"/>
          <w:szCs w:val="22"/>
        </w:rPr>
        <w:t>ίθενται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υπόψη </w:t>
      </w:r>
      <w:proofErr w:type="gramStart"/>
      <w:r w:rsidRPr="003330DA">
        <w:rPr>
          <w:rFonts w:ascii="Arial" w:hAnsi="Arial" w:cs="Arial"/>
          <w:sz w:val="22"/>
          <w:szCs w:val="22"/>
        </w:rPr>
        <w:t>σας :</w:t>
      </w:r>
      <w:proofErr w:type="gramEnd"/>
    </w:p>
    <w:p w:rsidR="003330DA" w:rsidRPr="003330DA" w:rsidRDefault="003330DA" w:rsidP="003330DA">
      <w:pPr>
        <w:pStyle w:val="-HTML"/>
        <w:numPr>
          <w:ilvl w:val="0"/>
          <w:numId w:val="12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sz w:val="22"/>
          <w:szCs w:val="22"/>
        </w:rPr>
        <w:t xml:space="preserve">Με την από 30-4-2018 και με  Α.Π.Κ.: ΑΓ138/11-5-2018 στο  Τριμελές Διοικητικό Πρωτοδικείο Λαμίας  </w:t>
      </w:r>
      <w:r w:rsidRPr="003330DA">
        <w:rPr>
          <w:rFonts w:ascii="Arial" w:hAnsi="Arial" w:cs="Arial"/>
          <w:b/>
          <w:sz w:val="22"/>
          <w:szCs w:val="22"/>
        </w:rPr>
        <w:t xml:space="preserve">αγωγή (άρθρα 105 – 106 </w:t>
      </w:r>
      <w:proofErr w:type="spellStart"/>
      <w:r w:rsidRPr="003330DA">
        <w:rPr>
          <w:rFonts w:ascii="Arial" w:hAnsi="Arial" w:cs="Arial"/>
          <w:b/>
          <w:sz w:val="22"/>
          <w:szCs w:val="22"/>
        </w:rPr>
        <w:t>Εισ.Ν.Α.Κ</w:t>
      </w:r>
      <w:proofErr w:type="spellEnd"/>
      <w:r w:rsidRPr="003330DA">
        <w:rPr>
          <w:rFonts w:ascii="Arial" w:hAnsi="Arial" w:cs="Arial"/>
          <w:b/>
          <w:sz w:val="22"/>
          <w:szCs w:val="22"/>
        </w:rPr>
        <w:t>.)</w:t>
      </w:r>
      <w:r w:rsidRPr="003330DA">
        <w:rPr>
          <w:rFonts w:ascii="Arial" w:hAnsi="Arial" w:cs="Arial"/>
          <w:sz w:val="22"/>
          <w:szCs w:val="22"/>
        </w:rPr>
        <w:t xml:space="preserve"> των : </w:t>
      </w:r>
      <w:r w:rsidRPr="003330DA"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Α.Χ.Ζ.</w:t>
      </w:r>
      <w:r w:rsidRPr="003330DA">
        <w:rPr>
          <w:rFonts w:ascii="Arial" w:hAnsi="Arial" w:cs="Arial"/>
          <w:sz w:val="22"/>
          <w:szCs w:val="22"/>
        </w:rPr>
        <w:t xml:space="preserve"> (ανηλίκου) , όπως νόμιμα εκπροσωπείται  </w:t>
      </w:r>
      <w:r w:rsidRPr="003330DA">
        <w:rPr>
          <w:rFonts w:ascii="Arial" w:hAnsi="Arial" w:cs="Arial"/>
          <w:b/>
          <w:sz w:val="22"/>
          <w:szCs w:val="22"/>
        </w:rPr>
        <w:t>και  β.</w:t>
      </w:r>
      <w:r>
        <w:rPr>
          <w:rFonts w:ascii="Arial" w:hAnsi="Arial" w:cs="Arial"/>
          <w:sz w:val="22"/>
          <w:szCs w:val="22"/>
        </w:rPr>
        <w:t xml:space="preserve">  Μ.Δ.Σ.</w:t>
      </w:r>
      <w:r w:rsidRPr="003330DA">
        <w:rPr>
          <w:rFonts w:ascii="Arial" w:hAnsi="Arial" w:cs="Arial"/>
          <w:sz w:val="22"/>
          <w:szCs w:val="22"/>
        </w:rPr>
        <w:t xml:space="preserve">   </w:t>
      </w:r>
      <w:r w:rsidRPr="003330DA">
        <w:rPr>
          <w:rFonts w:ascii="Arial" w:hAnsi="Arial" w:cs="Arial"/>
          <w:b/>
          <w:sz w:val="22"/>
          <w:szCs w:val="22"/>
        </w:rPr>
        <w:t xml:space="preserve">κατά </w:t>
      </w:r>
      <w:r w:rsidRPr="003330DA">
        <w:rPr>
          <w:rFonts w:ascii="Arial" w:hAnsi="Arial" w:cs="Arial"/>
          <w:sz w:val="22"/>
          <w:szCs w:val="22"/>
        </w:rPr>
        <w:t xml:space="preserve">του  Δήμου  Λαμιέων ζητήθηκε η καταβολή των </w:t>
      </w:r>
      <w:r>
        <w:rPr>
          <w:rFonts w:ascii="Arial" w:hAnsi="Arial" w:cs="Arial"/>
          <w:sz w:val="22"/>
          <w:szCs w:val="22"/>
        </w:rPr>
        <w:t>ποσών : στον Α.Χ.Ζ.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>40.000,00 ευρώ</w:t>
      </w:r>
      <w:r w:rsidRPr="003330D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στη μητέρα του Μ.Δ.Σ.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>20.000,00 ευρώ</w:t>
      </w:r>
      <w:r w:rsidRPr="003330DA">
        <w:rPr>
          <w:rFonts w:ascii="Arial" w:hAnsi="Arial" w:cs="Arial"/>
          <w:sz w:val="22"/>
          <w:szCs w:val="22"/>
        </w:rPr>
        <w:t xml:space="preserve"> και </w:t>
      </w:r>
      <w:r w:rsidRPr="003330DA">
        <w:rPr>
          <w:rFonts w:ascii="Arial" w:hAnsi="Arial" w:cs="Arial"/>
          <w:b/>
          <w:sz w:val="22"/>
          <w:szCs w:val="22"/>
        </w:rPr>
        <w:t>1.476,30 ευρώ</w:t>
      </w:r>
      <w:r w:rsidRPr="003330DA">
        <w:rPr>
          <w:rFonts w:ascii="Arial" w:hAnsi="Arial" w:cs="Arial"/>
          <w:sz w:val="22"/>
          <w:szCs w:val="22"/>
        </w:rPr>
        <w:t>, διότι είχε την αποκλειστική επιμέλεια του</w:t>
      </w:r>
      <w:r>
        <w:rPr>
          <w:rFonts w:ascii="Arial" w:hAnsi="Arial" w:cs="Arial"/>
          <w:sz w:val="22"/>
          <w:szCs w:val="22"/>
        </w:rPr>
        <w:t xml:space="preserve"> τέκνου της Α.Χ.Ζ.</w:t>
      </w:r>
      <w:r w:rsidRPr="003330DA">
        <w:rPr>
          <w:rFonts w:ascii="Arial" w:hAnsi="Arial" w:cs="Arial"/>
          <w:sz w:val="22"/>
          <w:szCs w:val="22"/>
        </w:rPr>
        <w:t xml:space="preserve"> , </w:t>
      </w:r>
      <w:proofErr w:type="spellStart"/>
      <w:r w:rsidRPr="003330DA">
        <w:rPr>
          <w:rFonts w:ascii="Arial" w:hAnsi="Arial" w:cs="Arial"/>
          <w:sz w:val="22"/>
          <w:szCs w:val="22"/>
        </w:rPr>
        <w:t>νομιμότοκα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από την επίδοση της αγωγής στο Δήμο Λαμιέων, δηλαδή από 14-5-2018, μέχρι την πλήρη και ολοσχερή εξόφλησή τους και να καταδικαστεί ο Δήμος Λαμιέων στη δικαστική τους δαπάνη και στην αμοιβή του πληρεξούσιου δικηγόρου τους . Τα επίδικα ποσά αφορούσαν αποζημίωση – χρηματική ικανοποίηση λόγω ηθικής βλάβης τ</w:t>
      </w:r>
      <w:r>
        <w:rPr>
          <w:rFonts w:ascii="Arial" w:hAnsi="Arial" w:cs="Arial"/>
          <w:sz w:val="22"/>
          <w:szCs w:val="22"/>
        </w:rPr>
        <w:t>ου ανηλίκου Α.Χ.Ζ.</w:t>
      </w:r>
      <w:r w:rsidRPr="003330DA">
        <w:rPr>
          <w:rFonts w:ascii="Arial" w:hAnsi="Arial" w:cs="Arial"/>
          <w:sz w:val="22"/>
          <w:szCs w:val="22"/>
        </w:rPr>
        <w:t xml:space="preserve"> , ψυχικής οδύνης </w:t>
      </w:r>
      <w:r>
        <w:rPr>
          <w:rFonts w:ascii="Arial" w:hAnsi="Arial" w:cs="Arial"/>
          <w:sz w:val="22"/>
          <w:szCs w:val="22"/>
        </w:rPr>
        <w:t>της μητέρας του Μ.Δ.Σ.</w:t>
      </w:r>
      <w:r w:rsidRPr="003330DA">
        <w:rPr>
          <w:rFonts w:ascii="Arial" w:hAnsi="Arial" w:cs="Arial"/>
          <w:sz w:val="22"/>
          <w:szCs w:val="22"/>
        </w:rPr>
        <w:t xml:space="preserve"> και </w:t>
      </w:r>
      <w:r>
        <w:rPr>
          <w:rFonts w:ascii="Arial" w:hAnsi="Arial" w:cs="Arial"/>
          <w:sz w:val="22"/>
          <w:szCs w:val="22"/>
        </w:rPr>
        <w:t>θετικής-περιουσιακής ζημιάς της Μ.Δ.Σ.</w:t>
      </w:r>
      <w:r w:rsidRPr="003330DA">
        <w:rPr>
          <w:rFonts w:ascii="Arial" w:hAnsi="Arial" w:cs="Arial"/>
          <w:sz w:val="22"/>
          <w:szCs w:val="22"/>
        </w:rPr>
        <w:t>, για το πλαίσιο των δαπανών θεραπείας και αποκατάστασης του τραυματισμού που υπέστη ο ενάγων ανήλικος γιος της εξαιτίας επίθεσης αδέσποτου-</w:t>
      </w:r>
      <w:proofErr w:type="spellStart"/>
      <w:r w:rsidRPr="003330DA">
        <w:rPr>
          <w:rFonts w:ascii="Arial" w:hAnsi="Arial" w:cs="Arial"/>
          <w:sz w:val="22"/>
          <w:szCs w:val="22"/>
        </w:rPr>
        <w:t>ημίαιμου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σκύλου με χαρακτηριστικά ράτσας </w:t>
      </w:r>
      <w:proofErr w:type="spellStart"/>
      <w:r w:rsidRPr="003330DA">
        <w:rPr>
          <w:rFonts w:ascii="Arial" w:hAnsi="Arial" w:cs="Arial"/>
          <w:sz w:val="22"/>
          <w:szCs w:val="22"/>
        </w:rPr>
        <w:t>σέττερ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στις 27/01/2018, περίπου στις 3.30 </w:t>
      </w:r>
      <w:proofErr w:type="spellStart"/>
      <w:r w:rsidRPr="003330DA">
        <w:rPr>
          <w:rFonts w:ascii="Arial" w:hAnsi="Arial" w:cs="Arial"/>
          <w:sz w:val="22"/>
          <w:szCs w:val="22"/>
        </w:rPr>
        <w:t>μ.μ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., στην οδό </w:t>
      </w:r>
      <w:proofErr w:type="spellStart"/>
      <w:r w:rsidRPr="003330DA">
        <w:rPr>
          <w:rFonts w:ascii="Arial" w:hAnsi="Arial" w:cs="Arial"/>
          <w:sz w:val="22"/>
          <w:szCs w:val="22"/>
        </w:rPr>
        <w:t>Προβελεγγίου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17 στη Λαμία . 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lastRenderedPageBreak/>
        <w:t xml:space="preserve">2. </w:t>
      </w:r>
      <w:r w:rsidRPr="003330DA">
        <w:rPr>
          <w:rFonts w:ascii="Arial" w:hAnsi="Arial" w:cs="Arial"/>
          <w:b/>
          <w:sz w:val="22"/>
          <w:szCs w:val="22"/>
        </w:rPr>
        <w:tab/>
      </w:r>
      <w:r w:rsidRPr="003330DA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3330DA">
        <w:rPr>
          <w:rFonts w:ascii="Arial" w:hAnsi="Arial" w:cs="Arial"/>
          <w:sz w:val="22"/>
          <w:szCs w:val="22"/>
        </w:rPr>
        <w:t>υπ΄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330DA">
        <w:rPr>
          <w:rFonts w:ascii="Arial" w:hAnsi="Arial" w:cs="Arial"/>
          <w:sz w:val="22"/>
          <w:szCs w:val="22"/>
        </w:rPr>
        <w:t>αριθμ</w:t>
      </w:r>
      <w:proofErr w:type="spellEnd"/>
      <w:r w:rsidRPr="003330DA">
        <w:rPr>
          <w:rFonts w:ascii="Arial" w:hAnsi="Arial" w:cs="Arial"/>
          <w:sz w:val="22"/>
          <w:szCs w:val="22"/>
        </w:rPr>
        <w:t>.</w:t>
      </w:r>
      <w:r w:rsidRPr="003330DA">
        <w:rPr>
          <w:rFonts w:ascii="Arial" w:hAnsi="Arial" w:cs="Arial"/>
          <w:b/>
          <w:sz w:val="22"/>
          <w:szCs w:val="22"/>
        </w:rPr>
        <w:t xml:space="preserve"> 36/2022 </w:t>
      </w:r>
      <w:r w:rsidRPr="003330DA">
        <w:rPr>
          <w:rFonts w:ascii="Arial" w:hAnsi="Arial" w:cs="Arial"/>
          <w:sz w:val="22"/>
          <w:szCs w:val="22"/>
        </w:rPr>
        <w:t xml:space="preserve">απόφαση Μονομελούς Διοικητικού Πρωτοδικείου Λαμίας , που επιδόθηκε στο Δήμο Λαμιέων στις 25-02-2022 : </w:t>
      </w:r>
      <w:r w:rsidRPr="003330DA">
        <w:rPr>
          <w:rFonts w:ascii="Arial" w:hAnsi="Arial" w:cs="Arial"/>
          <w:b/>
          <w:sz w:val="22"/>
          <w:szCs w:val="22"/>
        </w:rPr>
        <w:t>Α.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>γίνεται δεκτή εν μέρει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 xml:space="preserve">η </w:t>
      </w:r>
      <w:r w:rsidRPr="003330DA">
        <w:rPr>
          <w:rFonts w:ascii="Arial" w:hAnsi="Arial" w:cs="Arial"/>
          <w:sz w:val="22"/>
          <w:szCs w:val="22"/>
        </w:rPr>
        <w:t xml:space="preserve">από 30-4-2018 και με  Α.Π.Κ.: ΑΓ138/11-5-2018 στο  Διοικητικό Πρωτοδικείο Λαμίας </w:t>
      </w:r>
      <w:r w:rsidRPr="003330DA">
        <w:rPr>
          <w:rFonts w:ascii="Arial" w:hAnsi="Arial" w:cs="Arial"/>
          <w:b/>
          <w:sz w:val="22"/>
          <w:szCs w:val="22"/>
        </w:rPr>
        <w:t>αγωγή,</w:t>
      </w:r>
      <w:r>
        <w:rPr>
          <w:rFonts w:ascii="Arial" w:hAnsi="Arial" w:cs="Arial"/>
          <w:b/>
          <w:sz w:val="22"/>
          <w:szCs w:val="22"/>
        </w:rPr>
        <w:t xml:space="preserve"> ως προς τον Α.Χ.Ζ.</w:t>
      </w:r>
      <w:r w:rsidRPr="003330DA">
        <w:rPr>
          <w:rFonts w:ascii="Arial" w:hAnsi="Arial" w:cs="Arial"/>
          <w:sz w:val="22"/>
          <w:szCs w:val="22"/>
        </w:rPr>
        <w:t xml:space="preserve"> , ένεκα </w:t>
      </w:r>
      <w:proofErr w:type="spellStart"/>
      <w:r w:rsidRPr="003330DA">
        <w:rPr>
          <w:rFonts w:ascii="Arial" w:hAnsi="Arial" w:cs="Arial"/>
          <w:sz w:val="22"/>
          <w:szCs w:val="22"/>
        </w:rPr>
        <w:t>αποζημιωτικής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ευθύνης του Δήμου Λαμιέων από αδικοπραξία των οργάνων του (</w:t>
      </w:r>
      <w:proofErr w:type="spellStart"/>
      <w:r w:rsidRPr="003330DA">
        <w:rPr>
          <w:rFonts w:ascii="Arial" w:hAnsi="Arial" w:cs="Arial"/>
          <w:sz w:val="22"/>
          <w:szCs w:val="22"/>
        </w:rPr>
        <w:t>κατ΄άρθρα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105 και 106 του </w:t>
      </w:r>
      <w:proofErr w:type="spellStart"/>
      <w:r w:rsidRPr="003330DA">
        <w:rPr>
          <w:rFonts w:ascii="Arial" w:hAnsi="Arial" w:cs="Arial"/>
          <w:sz w:val="22"/>
          <w:szCs w:val="22"/>
        </w:rPr>
        <w:t>Εισ.Ν.Α.Κ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.), </w:t>
      </w:r>
      <w:r w:rsidRPr="003330DA">
        <w:rPr>
          <w:rFonts w:ascii="Arial" w:hAnsi="Arial" w:cs="Arial"/>
          <w:b/>
          <w:sz w:val="22"/>
          <w:szCs w:val="22"/>
        </w:rPr>
        <w:t>Β.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>υποχρεώνεται ο Δήμος Λαμιέων να  καταβάλει σ</w:t>
      </w:r>
      <w:r>
        <w:rPr>
          <w:rFonts w:ascii="Arial" w:hAnsi="Arial" w:cs="Arial"/>
          <w:b/>
          <w:sz w:val="22"/>
          <w:szCs w:val="22"/>
        </w:rPr>
        <w:t>τον Α.Χ.Ζ.</w:t>
      </w:r>
      <w:r w:rsidRPr="003330DA">
        <w:rPr>
          <w:rFonts w:ascii="Arial" w:hAnsi="Arial" w:cs="Arial"/>
          <w:sz w:val="22"/>
          <w:szCs w:val="22"/>
        </w:rPr>
        <w:t xml:space="preserve">  </w:t>
      </w:r>
      <w:r w:rsidRPr="003330DA">
        <w:rPr>
          <w:rFonts w:ascii="Arial" w:hAnsi="Arial" w:cs="Arial"/>
          <w:b/>
          <w:sz w:val="22"/>
          <w:szCs w:val="22"/>
        </w:rPr>
        <w:t xml:space="preserve">το ποσό των 3.000,00 ευρώ, </w:t>
      </w:r>
      <w:r w:rsidRPr="003330DA">
        <w:rPr>
          <w:rFonts w:ascii="Arial" w:hAnsi="Arial" w:cs="Arial"/>
          <w:sz w:val="22"/>
          <w:szCs w:val="22"/>
        </w:rPr>
        <w:t xml:space="preserve">με το νόμιμο τόκο και </w:t>
      </w:r>
      <w:r w:rsidRPr="003330DA">
        <w:rPr>
          <w:rFonts w:ascii="Arial" w:hAnsi="Arial" w:cs="Arial"/>
          <w:b/>
          <w:sz w:val="22"/>
          <w:szCs w:val="22"/>
        </w:rPr>
        <w:t>με επιτόκιο 6%</w:t>
      </w:r>
      <w:r w:rsidRPr="003330DA">
        <w:rPr>
          <w:rFonts w:ascii="Arial" w:hAnsi="Arial" w:cs="Arial"/>
          <w:sz w:val="22"/>
          <w:szCs w:val="22"/>
        </w:rPr>
        <w:t xml:space="preserve"> από την επίδοση της αγωγής στο Δήμο Λαμιέων, δηλαδή </w:t>
      </w:r>
      <w:r w:rsidRPr="003330DA">
        <w:rPr>
          <w:rFonts w:ascii="Arial" w:hAnsi="Arial" w:cs="Arial"/>
          <w:b/>
          <w:sz w:val="22"/>
          <w:szCs w:val="22"/>
        </w:rPr>
        <w:t>από 14-5-2018 και μέχρι 30-4-2019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  <w:u w:val="single"/>
        </w:rPr>
        <w:t>και</w:t>
      </w:r>
      <w:r w:rsidRPr="003330DA">
        <w:rPr>
          <w:rFonts w:ascii="Arial" w:hAnsi="Arial" w:cs="Arial"/>
          <w:b/>
          <w:sz w:val="22"/>
          <w:szCs w:val="22"/>
        </w:rPr>
        <w:t xml:space="preserve"> από 01-5-2019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 xml:space="preserve">έως την ολοσχερή εξόφληση με επιτόκιο </w:t>
      </w:r>
      <w:r w:rsidRPr="003330DA">
        <w:rPr>
          <w:rFonts w:ascii="Arial" w:hAnsi="Arial" w:cs="Arial"/>
          <w:sz w:val="22"/>
          <w:szCs w:val="22"/>
        </w:rPr>
        <w:t xml:space="preserve">υπολογιζόμενο σύμφωνα με τα οριζόμενα στο </w:t>
      </w:r>
      <w:r w:rsidRPr="003330DA">
        <w:rPr>
          <w:rFonts w:ascii="Arial" w:hAnsi="Arial" w:cs="Arial"/>
          <w:b/>
          <w:sz w:val="22"/>
          <w:szCs w:val="22"/>
        </w:rPr>
        <w:t>άρθρο 45 , παρ. 1 και 3 του Ν. 4607/2019</w:t>
      </w:r>
      <w:r w:rsidRPr="003330DA">
        <w:rPr>
          <w:rFonts w:ascii="Arial" w:hAnsi="Arial" w:cs="Arial"/>
          <w:sz w:val="22"/>
          <w:szCs w:val="22"/>
        </w:rPr>
        <w:t xml:space="preserve">, </w:t>
      </w:r>
      <w:r w:rsidRPr="003330DA">
        <w:rPr>
          <w:rFonts w:ascii="Arial" w:hAnsi="Arial" w:cs="Arial"/>
          <w:b/>
          <w:sz w:val="22"/>
          <w:szCs w:val="22"/>
        </w:rPr>
        <w:t>Γ.</w:t>
      </w:r>
      <w:r w:rsidRPr="003330DA">
        <w:rPr>
          <w:rFonts w:ascii="Arial" w:hAnsi="Arial" w:cs="Arial"/>
          <w:sz w:val="22"/>
          <w:szCs w:val="22"/>
        </w:rPr>
        <w:t xml:space="preserve"> συμψηφίζονται τα δικαστικά έξοδα</w:t>
      </w:r>
      <w:r>
        <w:rPr>
          <w:rFonts w:ascii="Arial" w:hAnsi="Arial" w:cs="Arial"/>
          <w:sz w:val="22"/>
          <w:szCs w:val="22"/>
        </w:rPr>
        <w:t xml:space="preserve"> μεταξύ του Α.Χ.Ζ.</w:t>
      </w:r>
      <w:r w:rsidRPr="003330DA">
        <w:rPr>
          <w:rFonts w:ascii="Arial" w:hAnsi="Arial" w:cs="Arial"/>
          <w:sz w:val="22"/>
          <w:szCs w:val="22"/>
        </w:rPr>
        <w:t xml:space="preserve"> και του Δήμου Λαμιέων, </w:t>
      </w:r>
      <w:r w:rsidRPr="003330DA">
        <w:rPr>
          <w:rFonts w:ascii="Arial" w:hAnsi="Arial" w:cs="Arial"/>
          <w:b/>
          <w:sz w:val="22"/>
          <w:szCs w:val="22"/>
        </w:rPr>
        <w:t>Δ.</w:t>
      </w:r>
      <w:r w:rsidRPr="003330DA">
        <w:rPr>
          <w:rFonts w:ascii="Arial" w:hAnsi="Arial" w:cs="Arial"/>
          <w:sz w:val="22"/>
          <w:szCs w:val="22"/>
        </w:rPr>
        <w:t xml:space="preserve"> απορρίπτεται η </w:t>
      </w:r>
      <w:r>
        <w:rPr>
          <w:rFonts w:ascii="Arial" w:hAnsi="Arial" w:cs="Arial"/>
          <w:sz w:val="22"/>
          <w:szCs w:val="22"/>
        </w:rPr>
        <w:t>αγωγή ως προς τη Μ.Δ.Σ.</w:t>
      </w:r>
      <w:r w:rsidRPr="003330DA">
        <w:rPr>
          <w:rFonts w:ascii="Arial" w:hAnsi="Arial" w:cs="Arial"/>
          <w:sz w:val="22"/>
          <w:szCs w:val="22"/>
        </w:rPr>
        <w:t xml:space="preserve">, </w:t>
      </w:r>
      <w:r w:rsidRPr="003330DA">
        <w:rPr>
          <w:rFonts w:ascii="Arial" w:hAnsi="Arial" w:cs="Arial"/>
          <w:b/>
          <w:sz w:val="22"/>
          <w:szCs w:val="22"/>
        </w:rPr>
        <w:t>και Ε.</w:t>
      </w:r>
      <w:r w:rsidRPr="003330DA">
        <w:rPr>
          <w:rFonts w:ascii="Arial" w:hAnsi="Arial" w:cs="Arial"/>
          <w:sz w:val="22"/>
          <w:szCs w:val="22"/>
        </w:rPr>
        <w:t xml:space="preserve"> απαλλάσσεται  </w:t>
      </w:r>
      <w:r>
        <w:rPr>
          <w:rFonts w:ascii="Arial" w:hAnsi="Arial" w:cs="Arial"/>
          <w:sz w:val="22"/>
          <w:szCs w:val="22"/>
        </w:rPr>
        <w:t>η Μ.Δ.Σ.</w:t>
      </w:r>
      <w:r w:rsidRPr="003330DA">
        <w:rPr>
          <w:rFonts w:ascii="Arial" w:hAnsi="Arial" w:cs="Arial"/>
          <w:sz w:val="22"/>
          <w:szCs w:val="22"/>
        </w:rPr>
        <w:t xml:space="preserve"> από τα δικαστικά έξοδα του Δήμου Λαμιέων</w:t>
      </w:r>
      <w:r w:rsidRPr="003330DA">
        <w:rPr>
          <w:rFonts w:ascii="Arial" w:hAnsi="Arial" w:cs="Arial"/>
          <w:b/>
          <w:sz w:val="22"/>
          <w:szCs w:val="22"/>
        </w:rPr>
        <w:t xml:space="preserve"> </w:t>
      </w:r>
      <w:r w:rsidRPr="003330DA">
        <w:rPr>
          <w:rFonts w:ascii="Arial" w:hAnsi="Arial" w:cs="Arial"/>
          <w:sz w:val="22"/>
          <w:szCs w:val="22"/>
        </w:rPr>
        <w:t xml:space="preserve">. 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t>Το Δικαστήριο έλαβε υπόψη τα εξής πραγματικά περιστατικά</w:t>
      </w:r>
      <w:r w:rsidRPr="003330DA">
        <w:rPr>
          <w:rFonts w:ascii="Arial" w:hAnsi="Arial" w:cs="Arial"/>
          <w:sz w:val="22"/>
          <w:szCs w:val="22"/>
        </w:rPr>
        <w:t xml:space="preserve"> : Στις 27/01/2018 και περί ώρα 3.30 </w:t>
      </w:r>
      <w:proofErr w:type="spellStart"/>
      <w:r w:rsidRPr="003330DA">
        <w:rPr>
          <w:rFonts w:ascii="Arial" w:hAnsi="Arial" w:cs="Arial"/>
          <w:sz w:val="22"/>
          <w:szCs w:val="22"/>
        </w:rPr>
        <w:t>μ.μ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 στην οδό </w:t>
      </w:r>
      <w:proofErr w:type="spellStart"/>
      <w:r w:rsidRPr="003330DA">
        <w:rPr>
          <w:rFonts w:ascii="Arial" w:hAnsi="Arial" w:cs="Arial"/>
          <w:sz w:val="22"/>
          <w:szCs w:val="22"/>
        </w:rPr>
        <w:t>Προβελεγγίου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17 στη Λαμία ένας λευκός, μετρίου μεγέθους, αδέσποτος, </w:t>
      </w:r>
      <w:proofErr w:type="spellStart"/>
      <w:r w:rsidRPr="003330DA">
        <w:rPr>
          <w:rFonts w:ascii="Arial" w:hAnsi="Arial" w:cs="Arial"/>
          <w:sz w:val="22"/>
          <w:szCs w:val="22"/>
        </w:rPr>
        <w:t>ημίαιμος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σκύλος με χαρακτηριστικά ράτσας </w:t>
      </w:r>
      <w:proofErr w:type="spellStart"/>
      <w:r w:rsidRPr="003330DA">
        <w:rPr>
          <w:rFonts w:ascii="Arial" w:hAnsi="Arial" w:cs="Arial"/>
          <w:sz w:val="22"/>
          <w:szCs w:val="22"/>
        </w:rPr>
        <w:t>σέττερ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αιφνίδια επιτέθηκ</w:t>
      </w:r>
      <w:r>
        <w:rPr>
          <w:rFonts w:ascii="Arial" w:hAnsi="Arial" w:cs="Arial"/>
          <w:sz w:val="22"/>
          <w:szCs w:val="22"/>
        </w:rPr>
        <w:t>ε στον ανήλικο Α.Χ.Ζ.</w:t>
      </w:r>
      <w:r w:rsidRPr="003330DA">
        <w:rPr>
          <w:rFonts w:ascii="Arial" w:hAnsi="Arial" w:cs="Arial"/>
          <w:sz w:val="22"/>
          <w:szCs w:val="22"/>
        </w:rPr>
        <w:t>, δαγκώνοντάς τον στο άνω χείλος του προσώπου και στη δεξιά παρειά, σύμφωνα και με τη μαρτυρία του αυτόπτη μ</w:t>
      </w:r>
      <w:r>
        <w:rPr>
          <w:rFonts w:ascii="Arial" w:hAnsi="Arial" w:cs="Arial"/>
          <w:sz w:val="22"/>
          <w:szCs w:val="22"/>
        </w:rPr>
        <w:t>άρτυρα Π.Π.</w:t>
      </w:r>
      <w:r w:rsidRPr="003330DA">
        <w:rPr>
          <w:rFonts w:ascii="Arial" w:hAnsi="Arial" w:cs="Arial"/>
          <w:sz w:val="22"/>
          <w:szCs w:val="22"/>
        </w:rPr>
        <w:t xml:space="preserve"> . Η παράνομη παράλειψη περισυλλογής του εν λόγω αδέσποτου σκύλου, κατά την κρίση του Δικαστηρίου τελούσε σε αιτιώδη συνάφεια με την απρόκλητη επίθεση που</w:t>
      </w:r>
      <w:r>
        <w:rPr>
          <w:rFonts w:ascii="Arial" w:hAnsi="Arial" w:cs="Arial"/>
          <w:sz w:val="22"/>
          <w:szCs w:val="22"/>
        </w:rPr>
        <w:t xml:space="preserve"> δέχτηκε ο Α.Χ.Ζ.</w:t>
      </w:r>
      <w:r w:rsidRPr="003330DA">
        <w:rPr>
          <w:rFonts w:ascii="Arial" w:hAnsi="Arial" w:cs="Arial"/>
          <w:sz w:val="22"/>
          <w:szCs w:val="22"/>
        </w:rPr>
        <w:t xml:space="preserve"> από το ζώο και με το ζημιογόνο αποτέλεσμα του τραυματισμού του, με συνέπεια να θεμελιώνεται </w:t>
      </w:r>
      <w:proofErr w:type="spellStart"/>
      <w:r w:rsidRPr="003330DA">
        <w:rPr>
          <w:rFonts w:ascii="Arial" w:hAnsi="Arial" w:cs="Arial"/>
          <w:sz w:val="22"/>
          <w:szCs w:val="22"/>
        </w:rPr>
        <w:t>αποζημιωτική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ευθύνη του Δήμου Λαμιέων – άρθρα 105 και 106 του </w:t>
      </w:r>
      <w:proofErr w:type="spellStart"/>
      <w:r w:rsidRPr="003330DA">
        <w:rPr>
          <w:rFonts w:ascii="Arial" w:hAnsi="Arial" w:cs="Arial"/>
          <w:sz w:val="22"/>
          <w:szCs w:val="22"/>
        </w:rPr>
        <w:t>Εισ.Ν.Α.Κ</w:t>
      </w:r>
      <w:proofErr w:type="spellEnd"/>
      <w:r w:rsidRPr="003330DA">
        <w:rPr>
          <w:rFonts w:ascii="Arial" w:hAnsi="Arial" w:cs="Arial"/>
          <w:sz w:val="22"/>
          <w:szCs w:val="22"/>
        </w:rPr>
        <w:t>. -  σύμφωνα με όσα βάσιμα προβάλλονται με την αγωγή . Περαιτέρω το Δικαστήριο έλαβε υπόψη τις συνθήκες υπό τις οποίες έλαβε χώρα το ένδικο συμβάν, το αιφνίδιο της επίθεσης του ζώου, την έλλειψη συντρέχοντος πτα</w:t>
      </w:r>
      <w:r>
        <w:rPr>
          <w:rFonts w:ascii="Arial" w:hAnsi="Arial" w:cs="Arial"/>
          <w:sz w:val="22"/>
          <w:szCs w:val="22"/>
        </w:rPr>
        <w:t>ίσματος του Α.Χ.Ζ.</w:t>
      </w:r>
      <w:r w:rsidRPr="003330DA">
        <w:rPr>
          <w:rFonts w:ascii="Arial" w:hAnsi="Arial" w:cs="Arial"/>
          <w:sz w:val="22"/>
          <w:szCs w:val="22"/>
        </w:rPr>
        <w:t xml:space="preserve"> για την πρόκληση και την έκταση της ζημιάς του, το είδος και τη σοβαρότητα του τραυματισμού του, τη μικρή ηλικία του κατά το χρόνο του ατυχήματος (περίπου 11 ετών – </w:t>
      </w:r>
      <w:proofErr w:type="spellStart"/>
      <w:r w:rsidRPr="003330DA">
        <w:rPr>
          <w:rFonts w:ascii="Arial" w:hAnsi="Arial" w:cs="Arial"/>
          <w:sz w:val="22"/>
          <w:szCs w:val="22"/>
        </w:rPr>
        <w:t>πρβλ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330DA">
        <w:rPr>
          <w:rFonts w:ascii="Arial" w:hAnsi="Arial" w:cs="Arial"/>
          <w:sz w:val="22"/>
          <w:szCs w:val="22"/>
        </w:rPr>
        <w:t>Σ.τ.Ε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 3595/2012) , το φόβο, την ταραχή, τη σωματική και ψυχική ταλαιπωρία που υπέστη, </w:t>
      </w:r>
      <w:proofErr w:type="spellStart"/>
      <w:r w:rsidRPr="003330DA">
        <w:rPr>
          <w:rFonts w:ascii="Arial" w:hAnsi="Arial" w:cs="Arial"/>
          <w:sz w:val="22"/>
          <w:szCs w:val="22"/>
        </w:rPr>
        <w:t>γι΄αυτό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και έκρινε ότι συντρέχει νόμιμος λόγος να του επιδικαστεί, </w:t>
      </w:r>
      <w:proofErr w:type="spellStart"/>
      <w:r w:rsidRPr="003330DA">
        <w:rPr>
          <w:rFonts w:ascii="Arial" w:hAnsi="Arial" w:cs="Arial"/>
          <w:sz w:val="22"/>
          <w:szCs w:val="22"/>
        </w:rPr>
        <w:t>κατ΄εφαρμογή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του άρθρου 932 του Α.Κ. , χρηματική ικανοποίηση λόγω ηθικής βλάβης, που καθόρισε, σύμφωνα με μερική αποδοχή του σχετικού </w:t>
      </w:r>
      <w:proofErr w:type="spellStart"/>
      <w:r w:rsidRPr="003330DA">
        <w:rPr>
          <w:rFonts w:ascii="Arial" w:hAnsi="Arial" w:cs="Arial"/>
          <w:sz w:val="22"/>
          <w:szCs w:val="22"/>
        </w:rPr>
        <w:t>αγωγικού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αιτήματος στο ποσό των 3.000,00 ευρώ, ως ποσό δίκαιο, εύλογο και ανάλογο των περιστάσεων . 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t>Το Δικαστήριο απέρριψε ως νομικά αβάσιμο</w:t>
      </w:r>
      <w:r>
        <w:rPr>
          <w:rFonts w:ascii="Arial" w:hAnsi="Arial" w:cs="Arial"/>
          <w:sz w:val="22"/>
          <w:szCs w:val="22"/>
        </w:rPr>
        <w:t xml:space="preserve"> το αίτημα της Μ.Δ.Σ.</w:t>
      </w:r>
      <w:r w:rsidRPr="003330DA">
        <w:rPr>
          <w:rFonts w:ascii="Arial" w:hAnsi="Arial" w:cs="Arial"/>
          <w:sz w:val="22"/>
          <w:szCs w:val="22"/>
        </w:rPr>
        <w:t xml:space="preserve"> για επιδίκαση χρηματικής ικανοποίησης λόγω ηθικής βλάβης και θετικής ζημιάς από τη διαπραχθείσα σε βάρος του παιδιού της αδικοπραξία των οργάνων του Δήμου Λαμιέων, </w:t>
      </w:r>
      <w:r w:rsidRPr="003330DA">
        <w:rPr>
          <w:rFonts w:ascii="Arial" w:hAnsi="Arial" w:cs="Arial"/>
          <w:sz w:val="22"/>
          <w:szCs w:val="22"/>
        </w:rPr>
        <w:lastRenderedPageBreak/>
        <w:t>διότι χρηματική αποζημίωση λόγω ηθικής βλάβης ή θετικής ζημιάς δικαιούται μόνο ο άμεσα ζημιωθείς από την παράνομη ενέργεια των οργάνων νομικού προσώπου δημοσίου δικαίου, όχι και τα τρίτα πρόσωπα που έμμεσα υφίστανται ηθική ή υλική βλάβη, ως συνέπεια της ζημιάς από την παράνομη ενέργεια στον άμεσα ζημιωθέντα. Στην προκείμενη περίπτωση εξάλλου ουδόλως συντρέχει λόγος χρηματικής ι</w:t>
      </w:r>
      <w:r>
        <w:rPr>
          <w:rFonts w:ascii="Arial" w:hAnsi="Arial" w:cs="Arial"/>
          <w:sz w:val="22"/>
          <w:szCs w:val="22"/>
        </w:rPr>
        <w:t xml:space="preserve">κανοποίησης της Μ.Δ.Σ. </w:t>
      </w:r>
      <w:r w:rsidRPr="003330DA">
        <w:rPr>
          <w:rFonts w:ascii="Arial" w:hAnsi="Arial" w:cs="Arial"/>
          <w:sz w:val="22"/>
          <w:szCs w:val="22"/>
        </w:rPr>
        <w:t>, δυνάμει ειδικής διάταξης Νόμου .</w:t>
      </w:r>
    </w:p>
    <w:p w:rsid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t>Το Δικαστήριο συμψήφισε τα δικαστικά έξοδα</w:t>
      </w:r>
      <w:r>
        <w:rPr>
          <w:rFonts w:ascii="Arial" w:hAnsi="Arial" w:cs="Arial"/>
          <w:sz w:val="22"/>
          <w:szCs w:val="22"/>
        </w:rPr>
        <w:t xml:space="preserve"> μεταξύ των Α.Χ.Ζ.</w:t>
      </w:r>
      <w:r w:rsidRPr="003330DA">
        <w:rPr>
          <w:rFonts w:ascii="Arial" w:hAnsi="Arial" w:cs="Arial"/>
          <w:sz w:val="22"/>
          <w:szCs w:val="22"/>
        </w:rPr>
        <w:t xml:space="preserve"> και Δήμου Λαμιέων, λόγω της μερικής νίκης και μερικής ήττας αυτών (275, παρ. 1, </w:t>
      </w:r>
      <w:proofErr w:type="spellStart"/>
      <w:r w:rsidRPr="003330DA">
        <w:rPr>
          <w:rFonts w:ascii="Arial" w:hAnsi="Arial" w:cs="Arial"/>
          <w:sz w:val="22"/>
          <w:szCs w:val="22"/>
        </w:rPr>
        <w:t>εδ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 γ’ του Κ.Δ.Δ.) </w:t>
      </w:r>
      <w:r w:rsidRPr="003330DA">
        <w:rPr>
          <w:rFonts w:ascii="Arial" w:hAnsi="Arial" w:cs="Arial"/>
          <w:b/>
          <w:sz w:val="22"/>
          <w:szCs w:val="22"/>
        </w:rPr>
        <w:t>και απάλλαξε από τα δικαστικά έξοδα</w:t>
      </w:r>
      <w:r>
        <w:rPr>
          <w:rFonts w:ascii="Arial" w:hAnsi="Arial" w:cs="Arial"/>
          <w:sz w:val="22"/>
          <w:szCs w:val="22"/>
        </w:rPr>
        <w:t xml:space="preserve"> τη Μ.Δ.Σ.</w:t>
      </w:r>
      <w:r w:rsidRPr="003330D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330DA">
        <w:rPr>
          <w:rFonts w:ascii="Arial" w:hAnsi="Arial" w:cs="Arial"/>
          <w:sz w:val="22"/>
          <w:szCs w:val="22"/>
        </w:rPr>
        <w:t>κατ΄εκτίμηση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 των περιστάσεων (άρθρο 275, παρ.1, </w:t>
      </w:r>
      <w:proofErr w:type="spellStart"/>
      <w:r w:rsidRPr="003330DA">
        <w:rPr>
          <w:rFonts w:ascii="Arial" w:hAnsi="Arial" w:cs="Arial"/>
          <w:sz w:val="22"/>
          <w:szCs w:val="22"/>
        </w:rPr>
        <w:t>εδ</w:t>
      </w:r>
      <w:proofErr w:type="spellEnd"/>
      <w:r w:rsidRPr="003330DA">
        <w:rPr>
          <w:rFonts w:ascii="Arial" w:hAnsi="Arial" w:cs="Arial"/>
          <w:sz w:val="22"/>
          <w:szCs w:val="22"/>
        </w:rPr>
        <w:t xml:space="preserve">. ε’ του Κ.Δ.Δ.) . 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t>3.</w:t>
      </w:r>
      <w:r w:rsidRPr="003330DA">
        <w:rPr>
          <w:rFonts w:ascii="Arial" w:hAnsi="Arial" w:cs="Arial"/>
          <w:sz w:val="22"/>
          <w:szCs w:val="22"/>
        </w:rPr>
        <w:t xml:space="preserve"> Σ</w:t>
      </w:r>
      <w:r w:rsidRPr="003330DA">
        <w:rPr>
          <w:rFonts w:ascii="Arial" w:hAnsi="Arial" w:cs="Arial"/>
          <w:color w:val="000000"/>
          <w:sz w:val="22"/>
          <w:szCs w:val="22"/>
        </w:rPr>
        <w:t>το άρθρο 92 του Κώδικα Διοικητικής Δικονομίας ορίζεται ότι : «  …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2. Δεν υπόκεινται σε έφεση αποφάσεις που αφορούν σε χρηματικές διαφορές, αν το αντικείμενο τους δεν υπερβαίνει το ποσό των πέντε χιλιάδων (5.000) ευρώ. … Το αντικείμενο της διαφοράς προσδιορίζεται από το αμφισβητούμενο με την έφεση ποσό. 4. Επιτρέπεται πάντοτε να ασκηθεί έφεση :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>α)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για έλλειψη δικαιοδοσίας ή αρμοδιότητας του δικαστηρίου που εξέδωσε την απόφαση,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>ή β)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για μη νόμιμη συγκρότηση ή σύνθεσή του,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>ή γ)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αν η διαφορά έχει ως αντικείμενο περιοδική παροχή,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>ή δ)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αν πρόκειται για φορολογική διαφορά με αντικείμενο την αναγνώριση ζημίας, η οποία δεν καλύπτεται με συμψηφισμό του συνολικού εισοδήματος που προσδιορίστηκε με την πρωτόδικη απόφαση αλλά είναι </w:t>
      </w:r>
      <w:proofErr w:type="spellStart"/>
      <w:r w:rsidRPr="003330DA">
        <w:rPr>
          <w:rFonts w:ascii="Arial" w:hAnsi="Arial" w:cs="Arial"/>
          <w:i/>
          <w:color w:val="000000"/>
          <w:sz w:val="22"/>
          <w:szCs w:val="22"/>
        </w:rPr>
        <w:t>εκπεστέα</w:t>
      </w:r>
      <w:proofErr w:type="spellEnd"/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, σύμφωνα με τις εκάστοτε ισχύουσες διατάξεις, από το φορολογητέο εισόδημα επόμενων οικονομικά ετών, εφόσον το ποσό της </w:t>
      </w:r>
      <w:proofErr w:type="spellStart"/>
      <w:r w:rsidRPr="003330DA">
        <w:rPr>
          <w:rFonts w:ascii="Arial" w:hAnsi="Arial" w:cs="Arial"/>
          <w:i/>
          <w:color w:val="000000"/>
          <w:sz w:val="22"/>
          <w:szCs w:val="22"/>
        </w:rPr>
        <w:t>εκπεστέας</w:t>
      </w:r>
      <w:proofErr w:type="spellEnd"/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κατά τον τρόπο αυτόν ζημίας υπερβαίνει το ποσό των δεκαπέντε χιλιάδων ευρώ,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>ε)</w:t>
      </w:r>
      <w:r w:rsidRPr="003330DA">
        <w:rPr>
          <w:rFonts w:ascii="Arial" w:hAnsi="Arial" w:cs="Arial"/>
          <w:i/>
          <w:color w:val="000000"/>
          <w:sz w:val="22"/>
          <w:szCs w:val="22"/>
        </w:rPr>
        <w:t xml:space="preserve"> αν πρόκειται για την επιβολή προστίμων για παράβαση διατάξεων του Κώδικα Βιβλίων και Στοιχείων, εφόσον προβάλλεται από τον διάδικο και προκύπτει, κατά τρόπο συγκεκριμένο, ότι η επίλυση της διαφοράς έχει για αυτόν ευρύτερες οικονομικές επιπτώσεις, </w:t>
      </w:r>
      <w:r w:rsidRPr="003330DA">
        <w:rPr>
          <w:rFonts w:ascii="Arial" w:hAnsi="Arial" w:cs="Arial"/>
          <w:b/>
          <w:i/>
          <w:color w:val="000000"/>
          <w:sz w:val="22"/>
          <w:szCs w:val="22"/>
        </w:rPr>
        <w:t xml:space="preserve">στ) </w:t>
      </w:r>
      <w:r w:rsidRPr="003330DA">
        <w:rPr>
          <w:rFonts w:ascii="Arial" w:hAnsi="Arial" w:cs="Arial"/>
          <w:i/>
          <w:color w:val="000000"/>
          <w:sz w:val="22"/>
          <w:szCs w:val="22"/>
        </w:rPr>
        <w:t>αν η προσβαλλόμενη απόφαση έρχεται σε αντίθεση με απόφαση άλλου δικαστηρίου που επιλύει υπόθεση φορολογικού αντικειμένου εκ κληρονομίας η οποία στηρίζεται στην ίδια νομική και πραγματική βάση ακόμη και για διαφορετικό διάδικο».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color w:val="FF0000"/>
          <w:sz w:val="22"/>
          <w:szCs w:val="22"/>
        </w:rPr>
      </w:pP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3330DA">
        <w:rPr>
          <w:rFonts w:ascii="Arial" w:hAnsi="Arial" w:cs="Arial"/>
          <w:b/>
          <w:sz w:val="22"/>
          <w:szCs w:val="22"/>
        </w:rPr>
        <w:t xml:space="preserve">4. </w:t>
      </w:r>
      <w:r w:rsidRPr="003330DA">
        <w:rPr>
          <w:rFonts w:ascii="Arial" w:hAnsi="Arial" w:cs="Arial"/>
          <w:sz w:val="22"/>
          <w:szCs w:val="22"/>
        </w:rPr>
        <w:t xml:space="preserve">Επί του προκείμενου </w:t>
      </w:r>
      <w:r w:rsidRPr="003330DA">
        <w:rPr>
          <w:rFonts w:ascii="Arial" w:hAnsi="Arial" w:cs="Arial"/>
          <w:color w:val="000000"/>
          <w:sz w:val="22"/>
          <w:szCs w:val="22"/>
        </w:rPr>
        <w:t xml:space="preserve">με την άνω δικαστική απόφαση επιδικάσθηκε ως αποζημίωση το </w:t>
      </w:r>
      <w:r w:rsidRPr="003330DA">
        <w:rPr>
          <w:rFonts w:ascii="Arial" w:hAnsi="Arial" w:cs="Arial"/>
          <w:b/>
          <w:sz w:val="22"/>
          <w:szCs w:val="22"/>
        </w:rPr>
        <w:t>συνολικό ποσό των 3.000,00 ευρώ ,</w:t>
      </w:r>
      <w:r w:rsidRPr="003330DA">
        <w:rPr>
          <w:rFonts w:ascii="Arial" w:hAnsi="Arial" w:cs="Arial"/>
          <w:sz w:val="22"/>
          <w:szCs w:val="22"/>
        </w:rPr>
        <w:t xml:space="preserve"> ενώ με την ένδικη αγωγή ζητήθηκε η καταβολή </w:t>
      </w:r>
      <w:r w:rsidRPr="003330DA">
        <w:rPr>
          <w:rFonts w:ascii="Arial" w:hAnsi="Arial" w:cs="Arial"/>
          <w:b/>
          <w:sz w:val="22"/>
          <w:szCs w:val="22"/>
        </w:rPr>
        <w:t>του</w:t>
      </w:r>
      <w:r w:rsidRPr="003330DA">
        <w:rPr>
          <w:rFonts w:ascii="Arial" w:hAnsi="Arial" w:cs="Arial"/>
          <w:sz w:val="22"/>
          <w:szCs w:val="22"/>
        </w:rPr>
        <w:t xml:space="preserve"> </w:t>
      </w:r>
      <w:r w:rsidRPr="003330DA">
        <w:rPr>
          <w:rFonts w:ascii="Arial" w:hAnsi="Arial" w:cs="Arial"/>
          <w:b/>
          <w:sz w:val="22"/>
          <w:szCs w:val="22"/>
        </w:rPr>
        <w:t>συνολικού ποσού των 61.476,30  ευρώ .</w:t>
      </w: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3330DA" w:rsidRPr="003330DA" w:rsidRDefault="003330DA" w:rsidP="003330DA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3330DA">
        <w:rPr>
          <w:rFonts w:ascii="Arial" w:hAnsi="Arial" w:cs="Arial"/>
          <w:color w:val="000000"/>
          <w:sz w:val="22"/>
          <w:szCs w:val="22"/>
        </w:rPr>
        <w:lastRenderedPageBreak/>
        <w:t xml:space="preserve">Ενόψει της </w:t>
      </w:r>
      <w:proofErr w:type="spellStart"/>
      <w:r w:rsidRPr="003330DA">
        <w:rPr>
          <w:rFonts w:ascii="Arial" w:hAnsi="Arial" w:cs="Arial"/>
          <w:color w:val="000000"/>
          <w:sz w:val="22"/>
          <w:szCs w:val="22"/>
        </w:rPr>
        <w:t>προπαρατεθείσας</w:t>
      </w:r>
      <w:proofErr w:type="spellEnd"/>
      <w:r w:rsidRPr="003330DA">
        <w:rPr>
          <w:rFonts w:ascii="Arial" w:hAnsi="Arial" w:cs="Arial"/>
          <w:color w:val="000000"/>
          <w:sz w:val="22"/>
          <w:szCs w:val="22"/>
        </w:rPr>
        <w:t xml:space="preserve"> διάταξης του άρθρου 92 , παρ.2 του Κ.Δ.Δ. , λαμβανομένου υπόψη ότι το αντικείμενο της ένδικης διαφοράς είναι μικρότερο των 5.000,00 ευρώ και ότι δεν συντρέχουν οι αναφερόμενοι στις </w:t>
      </w:r>
      <w:proofErr w:type="spellStart"/>
      <w:r w:rsidRPr="003330DA">
        <w:rPr>
          <w:rFonts w:ascii="Arial" w:hAnsi="Arial" w:cs="Arial"/>
          <w:color w:val="000000"/>
          <w:sz w:val="22"/>
          <w:szCs w:val="22"/>
        </w:rPr>
        <w:t>περ</w:t>
      </w:r>
      <w:proofErr w:type="spellEnd"/>
      <w:r w:rsidRPr="003330DA">
        <w:rPr>
          <w:rFonts w:ascii="Arial" w:hAnsi="Arial" w:cs="Arial"/>
          <w:color w:val="000000"/>
          <w:sz w:val="22"/>
          <w:szCs w:val="22"/>
        </w:rPr>
        <w:t xml:space="preserve">. α’, β’ και γ’ της παρ. 4 του άρθρου 92 του ανωτέρω Κώδικα λόγοι, η </w:t>
      </w:r>
      <w:r w:rsidRPr="003330DA">
        <w:rPr>
          <w:rFonts w:ascii="Arial" w:hAnsi="Arial" w:cs="Arial"/>
          <w:b/>
          <w:color w:val="000000"/>
          <w:sz w:val="22"/>
          <w:szCs w:val="22"/>
        </w:rPr>
        <w:t xml:space="preserve">υπ </w:t>
      </w:r>
      <w:proofErr w:type="spellStart"/>
      <w:r w:rsidRPr="003330DA">
        <w:rPr>
          <w:rFonts w:ascii="Arial" w:hAnsi="Arial" w:cs="Arial"/>
          <w:b/>
          <w:color w:val="000000"/>
          <w:sz w:val="22"/>
          <w:szCs w:val="22"/>
        </w:rPr>
        <w:t>αριθμ</w:t>
      </w:r>
      <w:proofErr w:type="spellEnd"/>
      <w:r w:rsidRPr="003330DA">
        <w:rPr>
          <w:rFonts w:ascii="Arial" w:hAnsi="Arial" w:cs="Arial"/>
          <w:b/>
          <w:color w:val="000000"/>
          <w:sz w:val="22"/>
          <w:szCs w:val="22"/>
        </w:rPr>
        <w:t>. 36 / 2022 απόφαση</w:t>
      </w:r>
      <w:r w:rsidRPr="003330DA">
        <w:rPr>
          <w:rFonts w:ascii="Arial" w:hAnsi="Arial" w:cs="Arial"/>
          <w:color w:val="000000"/>
          <w:sz w:val="22"/>
          <w:szCs w:val="22"/>
        </w:rPr>
        <w:t xml:space="preserve"> του Μονομελούς Διοικητικού Πρωτοδικείου Λαμίας </w:t>
      </w:r>
      <w:r w:rsidRPr="003330DA">
        <w:rPr>
          <w:rFonts w:ascii="Arial" w:hAnsi="Arial" w:cs="Arial"/>
          <w:b/>
          <w:color w:val="000000"/>
          <w:sz w:val="22"/>
          <w:szCs w:val="22"/>
        </w:rPr>
        <w:t>είναι ανέκκλητη και δ</w:t>
      </w:r>
      <w:r w:rsidRPr="003330DA">
        <w:rPr>
          <w:rFonts w:ascii="Arial" w:hAnsi="Arial" w:cs="Arial"/>
          <w:b/>
          <w:sz w:val="22"/>
          <w:szCs w:val="22"/>
        </w:rPr>
        <w:t>εν μπορεί να ασκηθεί έφεση.</w:t>
      </w:r>
    </w:p>
    <w:p w:rsidR="003330DA" w:rsidRPr="003330DA" w:rsidRDefault="003330DA" w:rsidP="0033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. </w:t>
      </w:r>
      <w:r w:rsidR="00945EFC" w:rsidRPr="00287B1D">
        <w:rPr>
          <w:rFonts w:ascii="Arial" w:hAnsi="Arial" w:cs="Arial"/>
          <w:sz w:val="22"/>
          <w:szCs w:val="22"/>
        </w:rPr>
        <w:t xml:space="preserve">Η με </w:t>
      </w:r>
      <w:r w:rsidR="005E13B2">
        <w:rPr>
          <w:rFonts w:ascii="Arial" w:hAnsi="Arial" w:cs="Arial"/>
          <w:b/>
          <w:sz w:val="22"/>
          <w:szCs w:val="22"/>
        </w:rPr>
        <w:t xml:space="preserve">αριθ. </w:t>
      </w:r>
      <w:proofErr w:type="spellStart"/>
      <w:r w:rsidR="005E13B2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5E13B2">
        <w:rPr>
          <w:rFonts w:ascii="Arial" w:hAnsi="Arial" w:cs="Arial"/>
          <w:b/>
          <w:sz w:val="22"/>
          <w:szCs w:val="22"/>
        </w:rPr>
        <w:t>. 8233/2</w:t>
      </w:r>
      <w:r w:rsidR="009B1406">
        <w:rPr>
          <w:rFonts w:ascii="Arial" w:hAnsi="Arial" w:cs="Arial"/>
          <w:b/>
          <w:sz w:val="22"/>
          <w:szCs w:val="22"/>
        </w:rPr>
        <w:t>-3</w:t>
      </w:r>
      <w:r w:rsidR="00774578">
        <w:rPr>
          <w:rFonts w:ascii="Arial" w:hAnsi="Arial" w:cs="Arial"/>
          <w:b/>
          <w:sz w:val="22"/>
          <w:szCs w:val="22"/>
        </w:rPr>
        <w:t>-2022</w:t>
      </w:r>
      <w:r w:rsidR="005E13B2">
        <w:rPr>
          <w:rFonts w:ascii="Arial" w:hAnsi="Arial" w:cs="Arial"/>
          <w:b/>
          <w:sz w:val="22"/>
          <w:szCs w:val="22"/>
        </w:rPr>
        <w:t xml:space="preserve"> 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γνωμοδότηση </w:t>
      </w:r>
      <w:r w:rsidR="00F65674" w:rsidRPr="00287B1D">
        <w:rPr>
          <w:rFonts w:ascii="Arial" w:hAnsi="Arial" w:cs="Arial"/>
          <w:sz w:val="22"/>
          <w:szCs w:val="22"/>
        </w:rPr>
        <w:t>του Προϊσταμένου του Τμήματος Νομικής Υπηρεσίας</w:t>
      </w:r>
      <w:r w:rsidR="00945EFC" w:rsidRPr="00287B1D">
        <w:rPr>
          <w:rFonts w:ascii="Arial" w:hAnsi="Arial" w:cs="Arial"/>
          <w:sz w:val="22"/>
          <w:szCs w:val="22"/>
        </w:rPr>
        <w:t xml:space="preserve"> προς την Οικονομική Επιτροπή του Δήμου Λαμιέων, σύμφωνα με την οποία </w:t>
      </w:r>
      <w:r w:rsidR="00A774A5" w:rsidRPr="00287B1D">
        <w:rPr>
          <w:rFonts w:ascii="Arial" w:hAnsi="Arial" w:cs="Arial"/>
          <w:sz w:val="22"/>
          <w:szCs w:val="22"/>
        </w:rPr>
        <w:t xml:space="preserve">η </w:t>
      </w:r>
      <w:r w:rsidR="00E43519">
        <w:rPr>
          <w:rFonts w:ascii="Arial" w:hAnsi="Arial" w:cs="Arial"/>
          <w:b/>
          <w:color w:val="000000"/>
          <w:sz w:val="22"/>
          <w:szCs w:val="22"/>
        </w:rPr>
        <w:t xml:space="preserve">υπ </w:t>
      </w:r>
      <w:proofErr w:type="spellStart"/>
      <w:r w:rsidR="00E43519">
        <w:rPr>
          <w:rFonts w:ascii="Arial" w:hAnsi="Arial" w:cs="Arial"/>
          <w:b/>
          <w:color w:val="000000"/>
          <w:sz w:val="22"/>
          <w:szCs w:val="22"/>
        </w:rPr>
        <w:t>αρι</w:t>
      </w:r>
      <w:r w:rsidR="009B1406">
        <w:rPr>
          <w:rFonts w:ascii="Arial" w:hAnsi="Arial" w:cs="Arial"/>
          <w:b/>
          <w:color w:val="000000"/>
          <w:sz w:val="22"/>
          <w:szCs w:val="22"/>
        </w:rPr>
        <w:t>θμ</w:t>
      </w:r>
      <w:proofErr w:type="spellEnd"/>
      <w:r w:rsidR="009B1406">
        <w:rPr>
          <w:rFonts w:ascii="Arial" w:hAnsi="Arial" w:cs="Arial"/>
          <w:b/>
          <w:color w:val="000000"/>
          <w:sz w:val="22"/>
          <w:szCs w:val="22"/>
        </w:rPr>
        <w:t>. 36</w:t>
      </w:r>
      <w:r w:rsidR="00E74B8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65674" w:rsidRPr="00287B1D">
        <w:rPr>
          <w:rFonts w:ascii="Arial" w:hAnsi="Arial" w:cs="Arial"/>
          <w:b/>
          <w:color w:val="000000"/>
          <w:sz w:val="22"/>
          <w:szCs w:val="22"/>
        </w:rPr>
        <w:t>/</w:t>
      </w:r>
      <w:r w:rsidR="00E74B8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B1406">
        <w:rPr>
          <w:rFonts w:ascii="Arial" w:hAnsi="Arial" w:cs="Arial"/>
          <w:b/>
          <w:color w:val="000000"/>
          <w:sz w:val="22"/>
          <w:szCs w:val="22"/>
        </w:rPr>
        <w:t>2022</w:t>
      </w:r>
      <w:r w:rsidR="009B1406">
        <w:rPr>
          <w:rFonts w:ascii="Arial" w:hAnsi="Arial" w:cs="Arial"/>
          <w:color w:val="000000"/>
          <w:sz w:val="22"/>
          <w:szCs w:val="22"/>
        </w:rPr>
        <w:t xml:space="preserve"> απόφαση του Μονομελούς Διοικητικού Πρωτοδικείου </w:t>
      </w:r>
      <w:r w:rsidR="00A774A5" w:rsidRPr="00287B1D">
        <w:rPr>
          <w:rFonts w:ascii="Arial" w:hAnsi="Arial" w:cs="Arial"/>
          <w:color w:val="000000"/>
          <w:sz w:val="22"/>
          <w:szCs w:val="22"/>
        </w:rPr>
        <w:t xml:space="preserve"> Λαμίας </w:t>
      </w:r>
      <w:r w:rsidR="00A774A5" w:rsidRPr="00287B1D">
        <w:rPr>
          <w:rFonts w:ascii="Arial" w:hAnsi="Arial" w:cs="Arial"/>
          <w:b/>
          <w:color w:val="000000"/>
          <w:sz w:val="22"/>
          <w:szCs w:val="22"/>
        </w:rPr>
        <w:t xml:space="preserve">είναι ανέκκλητη  </w:t>
      </w:r>
      <w:r w:rsidR="00A774A5" w:rsidRPr="00287B1D">
        <w:rPr>
          <w:rFonts w:ascii="Arial" w:hAnsi="Arial" w:cs="Arial"/>
          <w:color w:val="000000"/>
          <w:sz w:val="22"/>
          <w:szCs w:val="22"/>
        </w:rPr>
        <w:t>.</w:t>
      </w:r>
    </w:p>
    <w:p w:rsidR="003330DA" w:rsidRPr="00287B1D" w:rsidRDefault="00945EFC" w:rsidP="003330DA">
      <w:pPr>
        <w:pStyle w:val="a5"/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 w:rsidRPr="00F60600">
        <w:rPr>
          <w:rFonts w:ascii="Arial" w:hAnsi="Arial" w:cs="Arial"/>
          <w:b/>
          <w:sz w:val="22"/>
          <w:szCs w:val="22"/>
        </w:rPr>
        <w:t>ΠΡΟΤΕΙΝΕΤΑΙ,</w:t>
      </w:r>
      <w:r w:rsidRPr="00F60600">
        <w:rPr>
          <w:rFonts w:ascii="Arial" w:hAnsi="Arial" w:cs="Arial"/>
          <w:sz w:val="22"/>
          <w:szCs w:val="22"/>
        </w:rPr>
        <w:t xml:space="preserve"> σύ</w:t>
      </w:r>
      <w:r w:rsidR="000537B8" w:rsidRPr="00F60600">
        <w:rPr>
          <w:rFonts w:ascii="Arial" w:hAnsi="Arial" w:cs="Arial"/>
          <w:sz w:val="22"/>
          <w:szCs w:val="22"/>
        </w:rPr>
        <w:t>μφωνα με τα προαναφερθέντα και</w:t>
      </w:r>
      <w:r w:rsidR="00F60600" w:rsidRPr="00F60600">
        <w:rPr>
          <w:rFonts w:ascii="Arial" w:hAnsi="Arial" w:cs="Arial"/>
          <w:sz w:val="22"/>
          <w:szCs w:val="22"/>
        </w:rPr>
        <w:t xml:space="preserve"> τις διατάξεις του  άρθρου 72 παρ. 1, </w:t>
      </w:r>
      <w:proofErr w:type="spellStart"/>
      <w:r w:rsidR="00F60600" w:rsidRPr="00F60600">
        <w:rPr>
          <w:rFonts w:ascii="Arial" w:hAnsi="Arial" w:cs="Arial"/>
          <w:sz w:val="22"/>
          <w:szCs w:val="22"/>
        </w:rPr>
        <w:t>περ</w:t>
      </w:r>
      <w:proofErr w:type="spellEnd"/>
      <w:r w:rsidR="00F60600" w:rsidRPr="00F60600">
        <w:rPr>
          <w:rFonts w:ascii="Arial" w:hAnsi="Arial" w:cs="Arial"/>
          <w:sz w:val="22"/>
          <w:szCs w:val="22"/>
        </w:rPr>
        <w:t xml:space="preserve">. ιγ’, και παρ. 2 του Ν. 3852/2010, όπως αντικαταστάθηκε από τις διατάξεις του άρθρου 54 του Ν. 4447/2016 (ΦΕΚ 241 / Α’ / 23-12-2016), από το άρθρο 3 παρ. 1, </w:t>
      </w:r>
      <w:proofErr w:type="spellStart"/>
      <w:r w:rsidR="00F60600" w:rsidRPr="00F60600">
        <w:rPr>
          <w:rFonts w:ascii="Arial" w:hAnsi="Arial" w:cs="Arial"/>
          <w:sz w:val="22"/>
          <w:szCs w:val="22"/>
        </w:rPr>
        <w:t>περ</w:t>
      </w:r>
      <w:proofErr w:type="spellEnd"/>
      <w:r w:rsidR="00F60600" w:rsidRPr="00F60600">
        <w:rPr>
          <w:rFonts w:ascii="Arial" w:hAnsi="Arial" w:cs="Arial"/>
          <w:sz w:val="22"/>
          <w:szCs w:val="22"/>
        </w:rPr>
        <w:t xml:space="preserve">. ιη’ και παρ. 2 του Ν. 4623/2019 (ΦΕΚ 134 / Α΄/ 9-8-2019) , το άρθρο 10, παρ. 3 του Ν.4674/2020 (ΦΕΚ 53 / Α΄/ 11-3- 2020) και το άρθρο 40, παρ. 1 , </w:t>
      </w:r>
      <w:proofErr w:type="spellStart"/>
      <w:r w:rsidR="00F60600" w:rsidRPr="00F60600">
        <w:rPr>
          <w:rFonts w:ascii="Arial" w:hAnsi="Arial" w:cs="Arial"/>
          <w:sz w:val="22"/>
          <w:szCs w:val="22"/>
        </w:rPr>
        <w:t>περ</w:t>
      </w:r>
      <w:proofErr w:type="spellEnd"/>
      <w:r w:rsidR="00F60600" w:rsidRPr="00F60600">
        <w:rPr>
          <w:rFonts w:ascii="Arial" w:hAnsi="Arial" w:cs="Arial"/>
          <w:sz w:val="22"/>
          <w:szCs w:val="22"/>
        </w:rPr>
        <w:t xml:space="preserve">. ι’ του Ν. 4735/2020 (ΦΕΚ 197 / Α’ / 12-10-2020) </w:t>
      </w:r>
      <w:r w:rsidR="000537B8" w:rsidRPr="00F60600">
        <w:rPr>
          <w:rFonts w:ascii="Arial" w:hAnsi="Arial" w:cs="Arial"/>
          <w:sz w:val="22"/>
          <w:szCs w:val="22"/>
        </w:rPr>
        <w:t>, η λήψη απόφασης</w:t>
      </w:r>
      <w:r w:rsidR="00F97D28">
        <w:rPr>
          <w:rFonts w:ascii="Arial" w:hAnsi="Arial" w:cs="Arial"/>
          <w:sz w:val="22"/>
          <w:szCs w:val="22"/>
        </w:rPr>
        <w:t xml:space="preserve">  για </w:t>
      </w:r>
      <w:r w:rsidR="000537B8" w:rsidRPr="00F60600">
        <w:rPr>
          <w:rFonts w:ascii="Arial" w:hAnsi="Arial" w:cs="Arial"/>
          <w:sz w:val="22"/>
          <w:szCs w:val="22"/>
        </w:rPr>
        <w:t xml:space="preserve"> :</w:t>
      </w:r>
    </w:p>
    <w:p w:rsidR="00A774A5" w:rsidRPr="00BC62C4" w:rsidRDefault="00F97D28" w:rsidP="00BC62C4">
      <w:pPr>
        <w:pStyle w:val="a5"/>
        <w:spacing w:line="360" w:lineRule="auto"/>
        <w:ind w:left="0"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="00A774A5" w:rsidRPr="00287B1D">
        <w:rPr>
          <w:rFonts w:ascii="Arial" w:hAnsi="Arial" w:cs="Arial"/>
          <w:b/>
          <w:sz w:val="22"/>
          <w:szCs w:val="22"/>
        </w:rPr>
        <w:t>τη μη άσκηση έφεσης</w:t>
      </w:r>
      <w:r w:rsidR="00A774A5" w:rsidRPr="00287B1D">
        <w:rPr>
          <w:rFonts w:ascii="Arial" w:hAnsi="Arial" w:cs="Arial"/>
          <w:sz w:val="22"/>
          <w:szCs w:val="22"/>
        </w:rPr>
        <w:t xml:space="preserve"> κατά της </w:t>
      </w:r>
      <w:r w:rsidR="003330DA">
        <w:rPr>
          <w:rFonts w:ascii="Arial" w:hAnsi="Arial" w:cs="Arial"/>
          <w:b/>
          <w:color w:val="000000"/>
          <w:sz w:val="22"/>
          <w:szCs w:val="22"/>
        </w:rPr>
        <w:t xml:space="preserve">υπ </w:t>
      </w:r>
      <w:proofErr w:type="spellStart"/>
      <w:r w:rsidR="003330DA">
        <w:rPr>
          <w:rFonts w:ascii="Arial" w:hAnsi="Arial" w:cs="Arial"/>
          <w:b/>
          <w:color w:val="000000"/>
          <w:sz w:val="22"/>
          <w:szCs w:val="22"/>
        </w:rPr>
        <w:t>αρι</w:t>
      </w:r>
      <w:r w:rsidR="009B1406">
        <w:rPr>
          <w:rFonts w:ascii="Arial" w:hAnsi="Arial" w:cs="Arial"/>
          <w:b/>
          <w:color w:val="000000"/>
          <w:sz w:val="22"/>
          <w:szCs w:val="22"/>
        </w:rPr>
        <w:t>θμ</w:t>
      </w:r>
      <w:proofErr w:type="spellEnd"/>
      <w:r w:rsidR="009B1406">
        <w:rPr>
          <w:rFonts w:ascii="Arial" w:hAnsi="Arial" w:cs="Arial"/>
          <w:b/>
          <w:color w:val="000000"/>
          <w:sz w:val="22"/>
          <w:szCs w:val="22"/>
        </w:rPr>
        <w:t>. 36</w:t>
      </w:r>
      <w:r w:rsidR="00E74B8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537B8" w:rsidRPr="00287B1D">
        <w:rPr>
          <w:rFonts w:ascii="Arial" w:hAnsi="Arial" w:cs="Arial"/>
          <w:b/>
          <w:color w:val="000000"/>
          <w:sz w:val="22"/>
          <w:szCs w:val="22"/>
        </w:rPr>
        <w:t>/</w:t>
      </w:r>
      <w:r w:rsidR="00E74B8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B1406">
        <w:rPr>
          <w:rFonts w:ascii="Arial" w:hAnsi="Arial" w:cs="Arial"/>
          <w:b/>
          <w:color w:val="000000"/>
          <w:sz w:val="22"/>
          <w:szCs w:val="22"/>
        </w:rPr>
        <w:t>2022</w:t>
      </w:r>
      <w:r>
        <w:rPr>
          <w:rFonts w:ascii="Arial" w:hAnsi="Arial" w:cs="Arial"/>
          <w:color w:val="000000"/>
          <w:sz w:val="22"/>
          <w:szCs w:val="22"/>
        </w:rPr>
        <w:t xml:space="preserve"> απόφασης</w:t>
      </w:r>
      <w:r w:rsidR="00EC3BAD">
        <w:rPr>
          <w:rFonts w:ascii="Arial" w:hAnsi="Arial" w:cs="Arial"/>
          <w:color w:val="000000"/>
          <w:sz w:val="22"/>
          <w:szCs w:val="22"/>
        </w:rPr>
        <w:t xml:space="preserve"> του</w:t>
      </w:r>
      <w:r w:rsidR="009B1406">
        <w:rPr>
          <w:rFonts w:ascii="Arial" w:hAnsi="Arial" w:cs="Arial"/>
          <w:color w:val="000000"/>
          <w:sz w:val="22"/>
          <w:szCs w:val="22"/>
        </w:rPr>
        <w:t xml:space="preserve"> Μονομελούς Διοικητικού Πρωτοδικείου </w:t>
      </w:r>
      <w:r w:rsidR="009B1406" w:rsidRPr="00287B1D">
        <w:rPr>
          <w:rFonts w:ascii="Arial" w:hAnsi="Arial" w:cs="Arial"/>
          <w:color w:val="000000"/>
          <w:sz w:val="22"/>
          <w:szCs w:val="22"/>
        </w:rPr>
        <w:t xml:space="preserve"> Λαμίας</w:t>
      </w:r>
      <w:r w:rsidR="00A774A5" w:rsidRPr="00287B1D">
        <w:rPr>
          <w:rFonts w:ascii="Arial" w:hAnsi="Arial" w:cs="Arial"/>
          <w:color w:val="000000"/>
          <w:sz w:val="22"/>
          <w:szCs w:val="22"/>
        </w:rPr>
        <w:t xml:space="preserve"> .</w:t>
      </w:r>
    </w:p>
    <w:p w:rsidR="00945EFC" w:rsidRPr="004C0CE9" w:rsidRDefault="00C40F45" w:rsidP="00774578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4C0CE9">
        <w:rPr>
          <w:rFonts w:ascii="Arial" w:hAnsi="Arial" w:cs="Arial"/>
          <w:b/>
          <w:sz w:val="22"/>
          <w:szCs w:val="22"/>
        </w:rPr>
        <w:t xml:space="preserve">  </w:t>
      </w:r>
      <w:r w:rsidR="00945EFC" w:rsidRPr="004C0CE9">
        <w:rPr>
          <w:rFonts w:ascii="Arial" w:hAnsi="Arial" w:cs="Arial"/>
          <w:b/>
          <w:sz w:val="22"/>
          <w:szCs w:val="22"/>
        </w:rPr>
        <w:t>Β.</w:t>
      </w:r>
      <w:r w:rsidR="00945EFC" w:rsidRPr="004C0CE9">
        <w:rPr>
          <w:rFonts w:ascii="Arial" w:hAnsi="Arial" w:cs="Arial"/>
          <w:sz w:val="22"/>
          <w:szCs w:val="22"/>
        </w:rPr>
        <w:t xml:space="preserve"> </w:t>
      </w:r>
      <w:r w:rsidR="00945EFC" w:rsidRPr="004C0CE9">
        <w:rPr>
          <w:rFonts w:ascii="Arial" w:hAnsi="Arial" w:cs="Arial"/>
          <w:b/>
          <w:sz w:val="22"/>
          <w:szCs w:val="22"/>
        </w:rPr>
        <w:t xml:space="preserve">την παραπομπή της υπόθεσης </w:t>
      </w:r>
      <w:r w:rsidR="00945EFC" w:rsidRPr="004C0CE9">
        <w:rPr>
          <w:rFonts w:ascii="Arial" w:hAnsi="Arial" w:cs="Arial"/>
          <w:sz w:val="22"/>
          <w:szCs w:val="22"/>
        </w:rPr>
        <w:t>στη Διεύθυνση Οικονομικών Υπηρεσιών του Δήμου Λαμιέων, προκειμένου να προβεί στις οφειλόμενες ενέργειες για την</w:t>
      </w:r>
      <w:r w:rsidR="003330DA">
        <w:rPr>
          <w:rFonts w:ascii="Arial" w:hAnsi="Arial" w:cs="Arial"/>
          <w:sz w:val="22"/>
          <w:szCs w:val="22"/>
        </w:rPr>
        <w:t xml:space="preserve"> καταβολή στον Α.Χ.Ζ.</w:t>
      </w:r>
      <w:r w:rsidR="007F70CB" w:rsidRPr="004C0CE9">
        <w:rPr>
          <w:rFonts w:ascii="Arial" w:hAnsi="Arial" w:cs="Arial"/>
          <w:sz w:val="22"/>
          <w:szCs w:val="22"/>
        </w:rPr>
        <w:t xml:space="preserve"> </w:t>
      </w:r>
      <w:r w:rsidR="00A774A5" w:rsidRPr="004C0CE9">
        <w:rPr>
          <w:rFonts w:ascii="Arial" w:hAnsi="Arial" w:cs="Arial"/>
          <w:b/>
          <w:sz w:val="22"/>
          <w:szCs w:val="22"/>
        </w:rPr>
        <w:t>του</w:t>
      </w:r>
      <w:r w:rsidR="00AB3258" w:rsidRPr="004C0CE9">
        <w:rPr>
          <w:rFonts w:ascii="Arial" w:hAnsi="Arial" w:cs="Arial"/>
          <w:b/>
          <w:sz w:val="22"/>
          <w:szCs w:val="22"/>
        </w:rPr>
        <w:t xml:space="preserve"> συνολικού</w:t>
      </w:r>
      <w:r w:rsidR="000B4D8E" w:rsidRPr="004C0CE9">
        <w:rPr>
          <w:rFonts w:ascii="Arial" w:hAnsi="Arial" w:cs="Arial"/>
          <w:b/>
          <w:sz w:val="22"/>
          <w:szCs w:val="22"/>
        </w:rPr>
        <w:t xml:space="preserve"> ποσού </w:t>
      </w:r>
      <w:r w:rsidR="00A774A5" w:rsidRPr="004C0CE9">
        <w:rPr>
          <w:rFonts w:ascii="Arial" w:hAnsi="Arial" w:cs="Arial"/>
          <w:b/>
          <w:sz w:val="22"/>
          <w:szCs w:val="22"/>
        </w:rPr>
        <w:t>των</w:t>
      </w:r>
      <w:r w:rsidR="00A774A5" w:rsidRPr="004C0CE9">
        <w:rPr>
          <w:rFonts w:ascii="Arial" w:hAnsi="Arial" w:cs="Arial"/>
          <w:sz w:val="22"/>
          <w:szCs w:val="22"/>
        </w:rPr>
        <w:t xml:space="preserve"> </w:t>
      </w:r>
      <w:r w:rsidR="00584062">
        <w:rPr>
          <w:rFonts w:ascii="Arial" w:hAnsi="Arial" w:cs="Arial"/>
          <w:b/>
        </w:rPr>
        <w:t>3.428,80</w:t>
      </w:r>
      <w:r w:rsidR="00A774A5" w:rsidRPr="004C0CE9">
        <w:rPr>
          <w:rFonts w:ascii="Arial" w:hAnsi="Arial" w:cs="Arial"/>
          <w:b/>
        </w:rPr>
        <w:t xml:space="preserve"> ευρώ</w:t>
      </w:r>
      <w:r w:rsidR="00A774A5" w:rsidRPr="004C0CE9">
        <w:rPr>
          <w:rFonts w:ascii="Arial" w:hAnsi="Arial" w:cs="Arial"/>
        </w:rPr>
        <w:t>,</w:t>
      </w:r>
      <w:r w:rsidR="00A774A5" w:rsidRPr="004C0CE9">
        <w:rPr>
          <w:rFonts w:ascii="Arial" w:hAnsi="Arial" w:cs="Arial"/>
          <w:sz w:val="22"/>
          <w:szCs w:val="22"/>
        </w:rPr>
        <w:t xml:space="preserve"> </w:t>
      </w:r>
      <w:r w:rsidR="00982A7E" w:rsidRPr="004C0CE9">
        <w:rPr>
          <w:rFonts w:ascii="Arial" w:hAnsi="Arial" w:cs="Arial"/>
          <w:sz w:val="22"/>
          <w:szCs w:val="22"/>
        </w:rPr>
        <w:t xml:space="preserve">που αναλύεται </w:t>
      </w:r>
      <w:r w:rsidR="00774578" w:rsidRPr="004C0CE9">
        <w:rPr>
          <w:rFonts w:ascii="Arial" w:hAnsi="Arial" w:cs="Arial"/>
          <w:sz w:val="22"/>
          <w:szCs w:val="22"/>
        </w:rPr>
        <w:t xml:space="preserve"> ως εξής : </w:t>
      </w:r>
      <w:r w:rsidR="00774578" w:rsidRPr="004C0CE9">
        <w:rPr>
          <w:rFonts w:ascii="Arial" w:hAnsi="Arial" w:cs="Arial"/>
          <w:b/>
        </w:rPr>
        <w:t>[</w:t>
      </w:r>
      <w:r w:rsidR="00584062">
        <w:rPr>
          <w:rFonts w:ascii="Arial" w:hAnsi="Arial" w:cs="Arial"/>
          <w:sz w:val="22"/>
          <w:szCs w:val="22"/>
        </w:rPr>
        <w:t xml:space="preserve"> 3.000,00 ευρώ κεφάλαιο + 173,59</w:t>
      </w:r>
      <w:r w:rsidR="002A174E" w:rsidRPr="004C0CE9">
        <w:rPr>
          <w:rFonts w:ascii="Arial" w:hAnsi="Arial" w:cs="Arial"/>
          <w:sz w:val="22"/>
          <w:szCs w:val="22"/>
        </w:rPr>
        <w:t xml:space="preserve"> ευρώ (τ</w:t>
      </w:r>
      <w:r w:rsidR="00584062">
        <w:rPr>
          <w:rFonts w:ascii="Arial" w:hAnsi="Arial" w:cs="Arial"/>
          <w:sz w:val="22"/>
          <w:szCs w:val="22"/>
        </w:rPr>
        <w:t>όκοι υπερημερίας από 14-</w:t>
      </w:r>
      <w:r w:rsidR="00426F9E">
        <w:rPr>
          <w:rFonts w:ascii="Arial" w:hAnsi="Arial" w:cs="Arial"/>
          <w:sz w:val="22"/>
          <w:szCs w:val="22"/>
        </w:rPr>
        <w:t>5</w:t>
      </w:r>
      <w:r w:rsidR="000B4D8E" w:rsidRPr="004C0CE9">
        <w:rPr>
          <w:rFonts w:ascii="Arial" w:hAnsi="Arial" w:cs="Arial"/>
          <w:sz w:val="22"/>
          <w:szCs w:val="22"/>
        </w:rPr>
        <w:t>-2018</w:t>
      </w:r>
      <w:r w:rsidR="00E74B84" w:rsidRPr="004C0CE9">
        <w:rPr>
          <w:rFonts w:ascii="Arial" w:hAnsi="Arial" w:cs="Arial"/>
          <w:sz w:val="22"/>
          <w:szCs w:val="22"/>
        </w:rPr>
        <w:t xml:space="preserve"> έως 30</w:t>
      </w:r>
      <w:r w:rsidR="002A174E" w:rsidRPr="004C0CE9">
        <w:rPr>
          <w:rFonts w:ascii="Arial" w:hAnsi="Arial" w:cs="Arial"/>
          <w:sz w:val="22"/>
          <w:szCs w:val="22"/>
        </w:rPr>
        <w:t>-4-2019, με επιτόκιο 6%)</w:t>
      </w:r>
      <w:r w:rsidR="00982A7E" w:rsidRPr="004C0CE9">
        <w:rPr>
          <w:rFonts w:ascii="Arial" w:hAnsi="Arial" w:cs="Arial"/>
          <w:sz w:val="22"/>
          <w:szCs w:val="22"/>
        </w:rPr>
        <w:t xml:space="preserve"> </w:t>
      </w:r>
      <w:r w:rsidR="00584062">
        <w:rPr>
          <w:rFonts w:ascii="Arial" w:hAnsi="Arial" w:cs="Arial"/>
          <w:sz w:val="22"/>
          <w:szCs w:val="22"/>
        </w:rPr>
        <w:t>+ 255,21</w:t>
      </w:r>
      <w:r w:rsidR="00E74B84" w:rsidRPr="004C0CE9">
        <w:rPr>
          <w:rFonts w:ascii="Arial" w:hAnsi="Arial" w:cs="Arial"/>
          <w:sz w:val="22"/>
          <w:szCs w:val="22"/>
        </w:rPr>
        <w:t xml:space="preserve"> ευρώ (τόκοι υπερημερίας από </w:t>
      </w:r>
      <w:r w:rsidR="00584062">
        <w:rPr>
          <w:rFonts w:ascii="Arial" w:hAnsi="Arial" w:cs="Arial"/>
          <w:sz w:val="22"/>
          <w:szCs w:val="22"/>
        </w:rPr>
        <w:t>01-5-2019 έως 01-3</w:t>
      </w:r>
      <w:r w:rsidR="00A72EAC" w:rsidRPr="004C0CE9">
        <w:rPr>
          <w:rFonts w:ascii="Arial" w:hAnsi="Arial" w:cs="Arial"/>
          <w:sz w:val="22"/>
          <w:szCs w:val="22"/>
        </w:rPr>
        <w:t>-2022</w:t>
      </w:r>
      <w:r w:rsidR="002A174E" w:rsidRPr="004C0CE9">
        <w:rPr>
          <w:rFonts w:ascii="Arial" w:hAnsi="Arial" w:cs="Arial"/>
          <w:sz w:val="22"/>
          <w:szCs w:val="22"/>
        </w:rPr>
        <w:t>, με επιτόκιο 3%)</w:t>
      </w:r>
      <w:r w:rsidR="003330DA">
        <w:rPr>
          <w:rFonts w:ascii="Arial" w:hAnsi="Arial" w:cs="Arial"/>
          <w:sz w:val="22"/>
          <w:szCs w:val="22"/>
        </w:rPr>
        <w:t xml:space="preserve"> </w:t>
      </w:r>
      <w:r w:rsidR="00774578" w:rsidRPr="004C0CE9">
        <w:rPr>
          <w:rFonts w:ascii="Arial" w:hAnsi="Arial" w:cs="Arial"/>
          <w:b/>
        </w:rPr>
        <w:t>]</w:t>
      </w:r>
      <w:r w:rsidR="00774578" w:rsidRPr="004C0CE9">
        <w:rPr>
          <w:rFonts w:ascii="Arial" w:hAnsi="Arial" w:cs="Arial"/>
          <w:sz w:val="22"/>
          <w:szCs w:val="22"/>
        </w:rPr>
        <w:t xml:space="preserve"> </w:t>
      </w:r>
      <w:r w:rsidR="00982A7E" w:rsidRPr="004C0CE9">
        <w:rPr>
          <w:rFonts w:ascii="Arial" w:hAnsi="Arial" w:cs="Arial"/>
          <w:sz w:val="22"/>
          <w:szCs w:val="22"/>
        </w:rPr>
        <w:t xml:space="preserve"> </w:t>
      </w:r>
      <w:r w:rsidR="00584062">
        <w:rPr>
          <w:rFonts w:ascii="Arial" w:hAnsi="Arial" w:cs="Arial"/>
          <w:b/>
          <w:sz w:val="22"/>
          <w:szCs w:val="22"/>
        </w:rPr>
        <w:t>= 3.428,80</w:t>
      </w:r>
      <w:r w:rsidR="00E74B84" w:rsidRPr="004C0CE9">
        <w:rPr>
          <w:rFonts w:ascii="Arial" w:hAnsi="Arial" w:cs="Arial"/>
          <w:b/>
          <w:sz w:val="22"/>
          <w:szCs w:val="22"/>
        </w:rPr>
        <w:t xml:space="preserve"> ευρώ .</w:t>
      </w:r>
    </w:p>
    <w:p w:rsidR="00774578" w:rsidRPr="00287B1D" w:rsidRDefault="00774578" w:rsidP="007745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5EFC" w:rsidRPr="00287B1D" w:rsidRDefault="00B8693F" w:rsidP="00774578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Λαμία,  </w:t>
      </w:r>
      <w:r w:rsidR="005E13B2">
        <w:rPr>
          <w:rFonts w:ascii="Arial" w:hAnsi="Arial" w:cs="Arial"/>
          <w:b/>
          <w:sz w:val="22"/>
          <w:szCs w:val="22"/>
        </w:rPr>
        <w:t xml:space="preserve"> 04 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 </w:t>
      </w:r>
      <w:r w:rsidR="009B1406">
        <w:rPr>
          <w:rFonts w:ascii="Arial" w:hAnsi="Arial" w:cs="Arial"/>
          <w:b/>
          <w:sz w:val="22"/>
          <w:szCs w:val="22"/>
        </w:rPr>
        <w:t xml:space="preserve">/ </w:t>
      </w:r>
      <w:r w:rsidR="005E13B2">
        <w:rPr>
          <w:rFonts w:ascii="Arial" w:hAnsi="Arial" w:cs="Arial"/>
          <w:b/>
          <w:sz w:val="22"/>
          <w:szCs w:val="22"/>
        </w:rPr>
        <w:t>0</w:t>
      </w:r>
      <w:r w:rsidR="009B1406">
        <w:rPr>
          <w:rFonts w:ascii="Arial" w:hAnsi="Arial" w:cs="Arial"/>
          <w:b/>
          <w:sz w:val="22"/>
          <w:szCs w:val="22"/>
        </w:rPr>
        <w:t>3</w:t>
      </w:r>
      <w:r w:rsidR="0066662C" w:rsidRPr="00287B1D">
        <w:rPr>
          <w:rFonts w:ascii="Arial" w:hAnsi="Arial" w:cs="Arial"/>
          <w:b/>
          <w:sz w:val="22"/>
          <w:szCs w:val="22"/>
        </w:rPr>
        <w:t xml:space="preserve"> </w:t>
      </w:r>
      <w:r w:rsidR="00774578">
        <w:rPr>
          <w:rFonts w:ascii="Arial" w:hAnsi="Arial" w:cs="Arial"/>
          <w:b/>
          <w:sz w:val="22"/>
          <w:szCs w:val="22"/>
        </w:rPr>
        <w:t>/2022</w:t>
      </w:r>
      <w:r w:rsidR="00945EFC" w:rsidRPr="00287B1D">
        <w:rPr>
          <w:rFonts w:ascii="Arial" w:hAnsi="Arial" w:cs="Arial"/>
          <w:b/>
          <w:sz w:val="22"/>
          <w:szCs w:val="22"/>
        </w:rPr>
        <w:t xml:space="preserve"> </w:t>
      </w:r>
      <w:r w:rsidR="00774578">
        <w:rPr>
          <w:rFonts w:ascii="Arial" w:hAnsi="Arial" w:cs="Arial"/>
          <w:b/>
          <w:sz w:val="22"/>
          <w:szCs w:val="22"/>
        </w:rPr>
        <w:tab/>
        <w:t xml:space="preserve">           </w:t>
      </w:r>
    </w:p>
    <w:p w:rsidR="00945EFC" w:rsidRPr="00287B1D" w:rsidRDefault="00945EFC" w:rsidP="00774578">
      <w:pPr>
        <w:spacing w:line="360" w:lineRule="auto"/>
        <w:ind w:left="5040"/>
        <w:jc w:val="both"/>
        <w:rPr>
          <w:rFonts w:ascii="Arial" w:hAnsi="Arial" w:cs="Arial"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  <w:r w:rsidRPr="00287B1D">
        <w:rPr>
          <w:rFonts w:ascii="Arial" w:hAnsi="Arial" w:cs="Arial"/>
          <w:b/>
          <w:sz w:val="22"/>
          <w:szCs w:val="22"/>
        </w:rPr>
        <w:tab/>
        <w:t xml:space="preserve"> </w:t>
      </w:r>
      <w:r w:rsidRPr="00287B1D">
        <w:rPr>
          <w:rFonts w:ascii="Arial" w:hAnsi="Arial" w:cs="Arial"/>
          <w:sz w:val="22"/>
          <w:szCs w:val="22"/>
        </w:rPr>
        <w:t xml:space="preserve">                 </w:t>
      </w:r>
    </w:p>
    <w:p w:rsidR="008E15FE" w:rsidRDefault="008E15FE" w:rsidP="00774578">
      <w:pPr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</w:t>
      </w:r>
      <w:r>
        <w:rPr>
          <w:rFonts w:ascii="Arial" w:hAnsi="Arial" w:cs="Arial"/>
          <w:b/>
          <w:sz w:val="22"/>
          <w:szCs w:val="22"/>
          <w:lang w:val="en-US"/>
        </w:rPr>
        <w:t>ς</w:t>
      </w:r>
    </w:p>
    <w:p w:rsidR="00774578" w:rsidRPr="00287B1D" w:rsidRDefault="0066662C" w:rsidP="00774578">
      <w:pPr>
        <w:spacing w:line="360" w:lineRule="auto"/>
        <w:ind w:left="5040"/>
        <w:jc w:val="both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</w:t>
      </w:r>
      <w:r w:rsidR="008E15FE">
        <w:rPr>
          <w:rFonts w:ascii="Arial" w:hAnsi="Arial" w:cs="Arial"/>
          <w:b/>
          <w:sz w:val="22"/>
          <w:szCs w:val="22"/>
        </w:rPr>
        <w:t xml:space="preserve">         </w:t>
      </w:r>
    </w:p>
    <w:p w:rsidR="00945EFC" w:rsidRPr="00287B1D" w:rsidRDefault="0066662C" w:rsidP="0077457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="004333CE" w:rsidRPr="00287B1D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945EFC" w:rsidRPr="00287B1D"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966A1F" w:rsidRDefault="00945EFC" w:rsidP="0077457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7B1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4333CE" w:rsidRPr="00287B1D">
        <w:rPr>
          <w:rFonts w:ascii="Arial" w:hAnsi="Arial" w:cs="Arial"/>
          <w:sz w:val="22"/>
          <w:szCs w:val="22"/>
        </w:rPr>
        <w:t xml:space="preserve">   </w:t>
      </w:r>
      <w:r w:rsidRPr="00287B1D">
        <w:rPr>
          <w:rFonts w:ascii="Arial" w:hAnsi="Arial" w:cs="Arial"/>
          <w:sz w:val="22"/>
          <w:szCs w:val="22"/>
        </w:rPr>
        <w:t xml:space="preserve"> </w:t>
      </w:r>
      <w:r w:rsidR="0024133B" w:rsidRPr="00287B1D">
        <w:rPr>
          <w:rFonts w:ascii="Arial" w:hAnsi="Arial" w:cs="Arial"/>
          <w:b/>
          <w:sz w:val="22"/>
          <w:szCs w:val="22"/>
        </w:rPr>
        <w:t>Νομικός  Σύμβουλος</w:t>
      </w:r>
    </w:p>
    <w:p w:rsidR="00966A1F" w:rsidRDefault="00966A1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F0E71" w:rsidRPr="008E15FE" w:rsidRDefault="00966A1F" w:rsidP="00774578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pict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079A5EE4-D264-4931-8751-06B003B7F79B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RPr="008E15FE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E6" w:rsidRDefault="00AA1CE6" w:rsidP="00860ABF">
      <w:r>
        <w:separator/>
      </w:r>
    </w:p>
  </w:endnote>
  <w:endnote w:type="continuationSeparator" w:id="0">
    <w:p w:rsidR="00AA1CE6" w:rsidRDefault="00AA1CE6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66A1F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66A1F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E6" w:rsidRDefault="00AA1CE6" w:rsidP="00860ABF">
      <w:r>
        <w:separator/>
      </w:r>
    </w:p>
  </w:footnote>
  <w:footnote w:type="continuationSeparator" w:id="0">
    <w:p w:rsidR="00AA1CE6" w:rsidRDefault="00AA1CE6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000869E6"/>
    <w:lvl w:ilvl="0" w:tplc="36629FEE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3DE573C"/>
    <w:multiLevelType w:val="hybridMultilevel"/>
    <w:tmpl w:val="3BA45688"/>
    <w:lvl w:ilvl="0" w:tplc="DD1C305A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23F652E2"/>
    <w:multiLevelType w:val="hybridMultilevel"/>
    <w:tmpl w:val="5CEE9B08"/>
    <w:lvl w:ilvl="0" w:tplc="AB601B5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F5C0680"/>
    <w:multiLevelType w:val="hybridMultilevel"/>
    <w:tmpl w:val="0FD245AA"/>
    <w:lvl w:ilvl="0" w:tplc="6B4CB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DBC2513"/>
    <w:multiLevelType w:val="hybridMultilevel"/>
    <w:tmpl w:val="3CDC2BFA"/>
    <w:lvl w:ilvl="0" w:tplc="C0DC35AA">
      <w:start w:val="1"/>
      <w:numFmt w:val="decimal"/>
      <w:lvlText w:val="%1."/>
      <w:lvlJc w:val="left"/>
      <w:pPr>
        <w:ind w:left="2006" w:hanging="1155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E7A07CD"/>
    <w:multiLevelType w:val="hybridMultilevel"/>
    <w:tmpl w:val="702CCADE"/>
    <w:lvl w:ilvl="0" w:tplc="0408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91E8C"/>
    <w:multiLevelType w:val="hybridMultilevel"/>
    <w:tmpl w:val="ACC6A172"/>
    <w:lvl w:ilvl="0" w:tplc="6B4CB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15B2C"/>
    <w:multiLevelType w:val="hybridMultilevel"/>
    <w:tmpl w:val="63786BC8"/>
    <w:lvl w:ilvl="0" w:tplc="E1367B6C">
      <w:start w:val="1"/>
      <w:numFmt w:val="decimal"/>
      <w:lvlText w:val="%1."/>
      <w:lvlJc w:val="left"/>
      <w:pPr>
        <w:ind w:left="1275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95" w:hanging="360"/>
      </w:pPr>
    </w:lvl>
    <w:lvl w:ilvl="2" w:tplc="0408001B" w:tentative="1">
      <w:start w:val="1"/>
      <w:numFmt w:val="lowerRoman"/>
      <w:lvlText w:val="%3."/>
      <w:lvlJc w:val="right"/>
      <w:pPr>
        <w:ind w:left="2715" w:hanging="180"/>
      </w:pPr>
    </w:lvl>
    <w:lvl w:ilvl="3" w:tplc="0408000F" w:tentative="1">
      <w:start w:val="1"/>
      <w:numFmt w:val="decimal"/>
      <w:lvlText w:val="%4."/>
      <w:lvlJc w:val="left"/>
      <w:pPr>
        <w:ind w:left="3435" w:hanging="360"/>
      </w:pPr>
    </w:lvl>
    <w:lvl w:ilvl="4" w:tplc="04080019" w:tentative="1">
      <w:start w:val="1"/>
      <w:numFmt w:val="lowerLetter"/>
      <w:lvlText w:val="%5."/>
      <w:lvlJc w:val="left"/>
      <w:pPr>
        <w:ind w:left="4155" w:hanging="360"/>
      </w:pPr>
    </w:lvl>
    <w:lvl w:ilvl="5" w:tplc="0408001B" w:tentative="1">
      <w:start w:val="1"/>
      <w:numFmt w:val="lowerRoman"/>
      <w:lvlText w:val="%6."/>
      <w:lvlJc w:val="right"/>
      <w:pPr>
        <w:ind w:left="4875" w:hanging="180"/>
      </w:pPr>
    </w:lvl>
    <w:lvl w:ilvl="6" w:tplc="0408000F" w:tentative="1">
      <w:start w:val="1"/>
      <w:numFmt w:val="decimal"/>
      <w:lvlText w:val="%7."/>
      <w:lvlJc w:val="left"/>
      <w:pPr>
        <w:ind w:left="5595" w:hanging="360"/>
      </w:pPr>
    </w:lvl>
    <w:lvl w:ilvl="7" w:tplc="04080019" w:tentative="1">
      <w:start w:val="1"/>
      <w:numFmt w:val="lowerLetter"/>
      <w:lvlText w:val="%8."/>
      <w:lvlJc w:val="left"/>
      <w:pPr>
        <w:ind w:left="6315" w:hanging="360"/>
      </w:pPr>
    </w:lvl>
    <w:lvl w:ilvl="8" w:tplc="0408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796D0F9A"/>
    <w:multiLevelType w:val="hybridMultilevel"/>
    <w:tmpl w:val="6FFA47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625E0"/>
    <w:multiLevelType w:val="hybridMultilevel"/>
    <w:tmpl w:val="E05A6232"/>
    <w:lvl w:ilvl="0" w:tplc="D90C2D9A">
      <w:start w:val="1"/>
      <w:numFmt w:val="decimal"/>
      <w:lvlText w:val="%1."/>
      <w:lvlJc w:val="left"/>
      <w:pPr>
        <w:ind w:left="1275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995" w:hanging="360"/>
      </w:pPr>
    </w:lvl>
    <w:lvl w:ilvl="2" w:tplc="0408001B" w:tentative="1">
      <w:start w:val="1"/>
      <w:numFmt w:val="lowerRoman"/>
      <w:lvlText w:val="%3."/>
      <w:lvlJc w:val="right"/>
      <w:pPr>
        <w:ind w:left="2715" w:hanging="180"/>
      </w:pPr>
    </w:lvl>
    <w:lvl w:ilvl="3" w:tplc="0408000F" w:tentative="1">
      <w:start w:val="1"/>
      <w:numFmt w:val="decimal"/>
      <w:lvlText w:val="%4."/>
      <w:lvlJc w:val="left"/>
      <w:pPr>
        <w:ind w:left="3435" w:hanging="360"/>
      </w:pPr>
    </w:lvl>
    <w:lvl w:ilvl="4" w:tplc="04080019" w:tentative="1">
      <w:start w:val="1"/>
      <w:numFmt w:val="lowerLetter"/>
      <w:lvlText w:val="%5."/>
      <w:lvlJc w:val="left"/>
      <w:pPr>
        <w:ind w:left="4155" w:hanging="360"/>
      </w:pPr>
    </w:lvl>
    <w:lvl w:ilvl="5" w:tplc="0408001B" w:tentative="1">
      <w:start w:val="1"/>
      <w:numFmt w:val="lowerRoman"/>
      <w:lvlText w:val="%6."/>
      <w:lvlJc w:val="right"/>
      <w:pPr>
        <w:ind w:left="4875" w:hanging="180"/>
      </w:pPr>
    </w:lvl>
    <w:lvl w:ilvl="6" w:tplc="0408000F" w:tentative="1">
      <w:start w:val="1"/>
      <w:numFmt w:val="decimal"/>
      <w:lvlText w:val="%7."/>
      <w:lvlJc w:val="left"/>
      <w:pPr>
        <w:ind w:left="5595" w:hanging="360"/>
      </w:pPr>
    </w:lvl>
    <w:lvl w:ilvl="7" w:tplc="04080019" w:tentative="1">
      <w:start w:val="1"/>
      <w:numFmt w:val="lowerLetter"/>
      <w:lvlText w:val="%8."/>
      <w:lvlJc w:val="left"/>
      <w:pPr>
        <w:ind w:left="6315" w:hanging="360"/>
      </w:pPr>
    </w:lvl>
    <w:lvl w:ilvl="8" w:tplc="0408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D04"/>
    <w:rsid w:val="00004A98"/>
    <w:rsid w:val="00004AA2"/>
    <w:rsid w:val="00020330"/>
    <w:rsid w:val="00030FCE"/>
    <w:rsid w:val="00036BB9"/>
    <w:rsid w:val="0004047A"/>
    <w:rsid w:val="000456F4"/>
    <w:rsid w:val="000537B8"/>
    <w:rsid w:val="00056F21"/>
    <w:rsid w:val="00062A2D"/>
    <w:rsid w:val="00063D4B"/>
    <w:rsid w:val="000653F1"/>
    <w:rsid w:val="00066F16"/>
    <w:rsid w:val="00075C63"/>
    <w:rsid w:val="00077D77"/>
    <w:rsid w:val="00083841"/>
    <w:rsid w:val="00085F71"/>
    <w:rsid w:val="00086471"/>
    <w:rsid w:val="0009178B"/>
    <w:rsid w:val="000926AE"/>
    <w:rsid w:val="00097EE1"/>
    <w:rsid w:val="00097F58"/>
    <w:rsid w:val="000B4D8E"/>
    <w:rsid w:val="000D02CE"/>
    <w:rsid w:val="000E2269"/>
    <w:rsid w:val="000E635C"/>
    <w:rsid w:val="000F378C"/>
    <w:rsid w:val="00105649"/>
    <w:rsid w:val="001268A8"/>
    <w:rsid w:val="00132202"/>
    <w:rsid w:val="001345CC"/>
    <w:rsid w:val="0016223F"/>
    <w:rsid w:val="00167DE4"/>
    <w:rsid w:val="00186CA1"/>
    <w:rsid w:val="001A7A45"/>
    <w:rsid w:val="001D5174"/>
    <w:rsid w:val="001E13B5"/>
    <w:rsid w:val="001E42D5"/>
    <w:rsid w:val="001E4ED9"/>
    <w:rsid w:val="00200BFE"/>
    <w:rsid w:val="002150DF"/>
    <w:rsid w:val="002253BC"/>
    <w:rsid w:val="0023314F"/>
    <w:rsid w:val="0024133B"/>
    <w:rsid w:val="00247C81"/>
    <w:rsid w:val="00253160"/>
    <w:rsid w:val="00275A7A"/>
    <w:rsid w:val="00282C44"/>
    <w:rsid w:val="00287B1D"/>
    <w:rsid w:val="0029164D"/>
    <w:rsid w:val="00297001"/>
    <w:rsid w:val="002A0E03"/>
    <w:rsid w:val="002A174E"/>
    <w:rsid w:val="002A525A"/>
    <w:rsid w:val="002C0C7C"/>
    <w:rsid w:val="002D0720"/>
    <w:rsid w:val="002F036E"/>
    <w:rsid w:val="002F18E2"/>
    <w:rsid w:val="00306587"/>
    <w:rsid w:val="00307E88"/>
    <w:rsid w:val="003308E9"/>
    <w:rsid w:val="003330DA"/>
    <w:rsid w:val="0034652E"/>
    <w:rsid w:val="003471B8"/>
    <w:rsid w:val="00350C64"/>
    <w:rsid w:val="00351D4F"/>
    <w:rsid w:val="00361CE8"/>
    <w:rsid w:val="00363085"/>
    <w:rsid w:val="00364DA5"/>
    <w:rsid w:val="00370B28"/>
    <w:rsid w:val="00374FA9"/>
    <w:rsid w:val="00382305"/>
    <w:rsid w:val="0038251A"/>
    <w:rsid w:val="00386C00"/>
    <w:rsid w:val="00390CA4"/>
    <w:rsid w:val="003A5369"/>
    <w:rsid w:val="003C71C5"/>
    <w:rsid w:val="003E2C8F"/>
    <w:rsid w:val="003F6F27"/>
    <w:rsid w:val="00411C04"/>
    <w:rsid w:val="00417683"/>
    <w:rsid w:val="00422A9E"/>
    <w:rsid w:val="00426F9E"/>
    <w:rsid w:val="004333CE"/>
    <w:rsid w:val="00440ECA"/>
    <w:rsid w:val="00443622"/>
    <w:rsid w:val="004627E0"/>
    <w:rsid w:val="00466695"/>
    <w:rsid w:val="00487BDD"/>
    <w:rsid w:val="004A5991"/>
    <w:rsid w:val="004B25BE"/>
    <w:rsid w:val="004B581F"/>
    <w:rsid w:val="004B6F70"/>
    <w:rsid w:val="004B6F94"/>
    <w:rsid w:val="004C0CE9"/>
    <w:rsid w:val="004E280E"/>
    <w:rsid w:val="004F5EA1"/>
    <w:rsid w:val="004F6A38"/>
    <w:rsid w:val="00503E92"/>
    <w:rsid w:val="00507F9E"/>
    <w:rsid w:val="005175F5"/>
    <w:rsid w:val="00530C53"/>
    <w:rsid w:val="005322E7"/>
    <w:rsid w:val="0053621A"/>
    <w:rsid w:val="00552998"/>
    <w:rsid w:val="00562428"/>
    <w:rsid w:val="00584062"/>
    <w:rsid w:val="005B7490"/>
    <w:rsid w:val="005C28D4"/>
    <w:rsid w:val="005D7A2B"/>
    <w:rsid w:val="005E13B2"/>
    <w:rsid w:val="006011DC"/>
    <w:rsid w:val="00606AB3"/>
    <w:rsid w:val="00616435"/>
    <w:rsid w:val="00621F9F"/>
    <w:rsid w:val="00623D27"/>
    <w:rsid w:val="0066662C"/>
    <w:rsid w:val="0067616C"/>
    <w:rsid w:val="00686889"/>
    <w:rsid w:val="0068700B"/>
    <w:rsid w:val="006C735B"/>
    <w:rsid w:val="006D2A10"/>
    <w:rsid w:val="0070485E"/>
    <w:rsid w:val="00710785"/>
    <w:rsid w:val="00721036"/>
    <w:rsid w:val="0072616B"/>
    <w:rsid w:val="0074205A"/>
    <w:rsid w:val="00770932"/>
    <w:rsid w:val="00774578"/>
    <w:rsid w:val="00776504"/>
    <w:rsid w:val="00780E98"/>
    <w:rsid w:val="00783188"/>
    <w:rsid w:val="00784B67"/>
    <w:rsid w:val="007A2823"/>
    <w:rsid w:val="007B6CE7"/>
    <w:rsid w:val="007D3ACE"/>
    <w:rsid w:val="007E2F03"/>
    <w:rsid w:val="007F025C"/>
    <w:rsid w:val="007F70CB"/>
    <w:rsid w:val="00800C04"/>
    <w:rsid w:val="0082395A"/>
    <w:rsid w:val="00831D4A"/>
    <w:rsid w:val="0084166E"/>
    <w:rsid w:val="00860ABF"/>
    <w:rsid w:val="00877F36"/>
    <w:rsid w:val="008837CC"/>
    <w:rsid w:val="00891E0B"/>
    <w:rsid w:val="008C6D3C"/>
    <w:rsid w:val="008E15FE"/>
    <w:rsid w:val="008F0E71"/>
    <w:rsid w:val="008F4D7B"/>
    <w:rsid w:val="00900E19"/>
    <w:rsid w:val="009119E3"/>
    <w:rsid w:val="00917B93"/>
    <w:rsid w:val="00930BA3"/>
    <w:rsid w:val="00942D1A"/>
    <w:rsid w:val="00945EFC"/>
    <w:rsid w:val="00955615"/>
    <w:rsid w:val="00963D5A"/>
    <w:rsid w:val="00966944"/>
    <w:rsid w:val="00966A1F"/>
    <w:rsid w:val="00973153"/>
    <w:rsid w:val="00982A7E"/>
    <w:rsid w:val="009B1406"/>
    <w:rsid w:val="009D427D"/>
    <w:rsid w:val="00A1543E"/>
    <w:rsid w:val="00A3653C"/>
    <w:rsid w:val="00A44D2D"/>
    <w:rsid w:val="00A46E4C"/>
    <w:rsid w:val="00A5063A"/>
    <w:rsid w:val="00A60A65"/>
    <w:rsid w:val="00A72EAC"/>
    <w:rsid w:val="00A73B81"/>
    <w:rsid w:val="00A774A5"/>
    <w:rsid w:val="00A928EA"/>
    <w:rsid w:val="00A93C7E"/>
    <w:rsid w:val="00AA1CE6"/>
    <w:rsid w:val="00AB3258"/>
    <w:rsid w:val="00AB442D"/>
    <w:rsid w:val="00AD2C34"/>
    <w:rsid w:val="00AE32FC"/>
    <w:rsid w:val="00AE45ED"/>
    <w:rsid w:val="00B03A03"/>
    <w:rsid w:val="00B072CD"/>
    <w:rsid w:val="00B10516"/>
    <w:rsid w:val="00B10988"/>
    <w:rsid w:val="00B13FC5"/>
    <w:rsid w:val="00B26EE8"/>
    <w:rsid w:val="00B46822"/>
    <w:rsid w:val="00B52128"/>
    <w:rsid w:val="00B537E9"/>
    <w:rsid w:val="00B60AA9"/>
    <w:rsid w:val="00B66301"/>
    <w:rsid w:val="00B8693F"/>
    <w:rsid w:val="00BA2896"/>
    <w:rsid w:val="00BA38BF"/>
    <w:rsid w:val="00BB6EA1"/>
    <w:rsid w:val="00BC62C4"/>
    <w:rsid w:val="00BD12FF"/>
    <w:rsid w:val="00BD2869"/>
    <w:rsid w:val="00BF20D5"/>
    <w:rsid w:val="00BF3CBE"/>
    <w:rsid w:val="00BF610D"/>
    <w:rsid w:val="00C04DCC"/>
    <w:rsid w:val="00C17E42"/>
    <w:rsid w:val="00C40F45"/>
    <w:rsid w:val="00C5715A"/>
    <w:rsid w:val="00C93FB1"/>
    <w:rsid w:val="00CC1CD8"/>
    <w:rsid w:val="00CD2F81"/>
    <w:rsid w:val="00CD3B2F"/>
    <w:rsid w:val="00CE318F"/>
    <w:rsid w:val="00CE3E10"/>
    <w:rsid w:val="00CF166A"/>
    <w:rsid w:val="00CF36C1"/>
    <w:rsid w:val="00D23687"/>
    <w:rsid w:val="00D31819"/>
    <w:rsid w:val="00D450B5"/>
    <w:rsid w:val="00D4715A"/>
    <w:rsid w:val="00D52FD8"/>
    <w:rsid w:val="00D60AE3"/>
    <w:rsid w:val="00D61015"/>
    <w:rsid w:val="00D725EE"/>
    <w:rsid w:val="00D75642"/>
    <w:rsid w:val="00D8470C"/>
    <w:rsid w:val="00D97857"/>
    <w:rsid w:val="00DA1383"/>
    <w:rsid w:val="00DB2AA6"/>
    <w:rsid w:val="00DB3B9F"/>
    <w:rsid w:val="00DC0C33"/>
    <w:rsid w:val="00DD081C"/>
    <w:rsid w:val="00E179E0"/>
    <w:rsid w:val="00E222D2"/>
    <w:rsid w:val="00E43519"/>
    <w:rsid w:val="00E46586"/>
    <w:rsid w:val="00E74B84"/>
    <w:rsid w:val="00E75F2B"/>
    <w:rsid w:val="00E85713"/>
    <w:rsid w:val="00EA0DB2"/>
    <w:rsid w:val="00EA2748"/>
    <w:rsid w:val="00EC3BAD"/>
    <w:rsid w:val="00EC5002"/>
    <w:rsid w:val="00ED5137"/>
    <w:rsid w:val="00EF0740"/>
    <w:rsid w:val="00EF7826"/>
    <w:rsid w:val="00F02C16"/>
    <w:rsid w:val="00F06CA3"/>
    <w:rsid w:val="00F272ED"/>
    <w:rsid w:val="00F346A4"/>
    <w:rsid w:val="00F36641"/>
    <w:rsid w:val="00F434FD"/>
    <w:rsid w:val="00F45FB6"/>
    <w:rsid w:val="00F460FC"/>
    <w:rsid w:val="00F55D35"/>
    <w:rsid w:val="00F57077"/>
    <w:rsid w:val="00F57FF8"/>
    <w:rsid w:val="00F60600"/>
    <w:rsid w:val="00F6134C"/>
    <w:rsid w:val="00F65674"/>
    <w:rsid w:val="00F659CF"/>
    <w:rsid w:val="00F84444"/>
    <w:rsid w:val="00F97D28"/>
    <w:rsid w:val="00FB7B44"/>
    <w:rsid w:val="00FC6DFA"/>
    <w:rsid w:val="00FD5F1D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semiHidden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semiHidden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29D1-9528-453C-9D99-567743E7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1528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Dora Tsitsia</dc:creator>
  <cp:lastModifiedBy>vkaranasios</cp:lastModifiedBy>
  <cp:revision>3</cp:revision>
  <cp:lastPrinted>2022-03-04T09:45:00Z</cp:lastPrinted>
  <dcterms:created xsi:type="dcterms:W3CDTF">2022-03-04T09:49:00Z</dcterms:created>
  <dcterms:modified xsi:type="dcterms:W3CDTF">2022-03-04T09:52:00Z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0de34a50eed4dd9a0ed0c554ca36f00.psdsxs" Id="R3fd1ffb609894771" /></Relationships>
</file>